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6F" w:rsidRDefault="0087246F" w:rsidP="0087246F">
      <w:pPr>
        <w:jc w:val="center"/>
        <w:rPr>
          <w:rFonts w:ascii="Times New Roman" w:hAnsi="Times New Roman"/>
          <w:b/>
          <w:sz w:val="40"/>
          <w:szCs w:val="40"/>
          <w:lang w:val="tt-RU"/>
        </w:rPr>
      </w:pPr>
      <w:r>
        <w:rPr>
          <w:rFonts w:ascii="Times New Roman" w:hAnsi="Times New Roman"/>
          <w:b/>
          <w:sz w:val="40"/>
          <w:szCs w:val="40"/>
          <w:lang w:val="tt-RU"/>
        </w:rPr>
        <w:t>3 нче сыйныф (мин)</w:t>
      </w:r>
    </w:p>
    <w:p w:rsidR="00811043" w:rsidRDefault="00811043" w:rsidP="0087246F">
      <w:pPr>
        <w:jc w:val="center"/>
        <w:rPr>
          <w:rFonts w:ascii="Times New Roman" w:hAnsi="Times New Roman"/>
          <w:b/>
          <w:sz w:val="40"/>
          <w:szCs w:val="40"/>
          <w:lang w:val="tt-RU"/>
        </w:rPr>
      </w:pPr>
      <w:r>
        <w:rPr>
          <w:rFonts w:ascii="Times New Roman" w:hAnsi="Times New Roman"/>
          <w:b/>
          <w:sz w:val="40"/>
          <w:szCs w:val="40"/>
          <w:lang w:val="tt-RU"/>
        </w:rPr>
        <w:t>“Әдәби уку”дәреслегенә методик аңлатмалар.  3нче сыйныф</w:t>
      </w:r>
    </w:p>
    <w:p w:rsidR="00E019AE" w:rsidRDefault="00E019AE" w:rsidP="00E019AE">
      <w:pPr>
        <w:ind w:firstLine="708"/>
        <w:jc w:val="both"/>
        <w:rPr>
          <w:rFonts w:ascii="Times New Roman" w:hAnsi="Times New Roman"/>
          <w:sz w:val="28"/>
          <w:szCs w:val="28"/>
          <w:lang w:val="tt-RU"/>
        </w:rPr>
      </w:pPr>
      <w:r>
        <w:rPr>
          <w:rFonts w:ascii="Times New Roman" w:hAnsi="Times New Roman"/>
          <w:sz w:val="28"/>
          <w:szCs w:val="28"/>
          <w:lang w:val="tt-RU"/>
        </w:rPr>
        <w:t xml:space="preserve">Әдәби уку курсында һәр уку елының үзенең аерым үзенчәлекләре бар. Бу фәнне укытуның төгәл бурычлары программа таләпләрендә ачык чагыла.      </w:t>
      </w:r>
    </w:p>
    <w:p w:rsidR="00FD04EC" w:rsidRDefault="00E019AE" w:rsidP="00FD04EC">
      <w:pPr>
        <w:jc w:val="both"/>
        <w:rPr>
          <w:rFonts w:ascii="Times New Roman" w:hAnsi="Times New Roman"/>
          <w:sz w:val="28"/>
          <w:szCs w:val="28"/>
          <w:lang w:val="tt-RU"/>
        </w:rPr>
      </w:pPr>
      <w:r>
        <w:rPr>
          <w:rFonts w:ascii="Times New Roman" w:hAnsi="Times New Roman"/>
          <w:sz w:val="28"/>
          <w:szCs w:val="28"/>
          <w:lang w:val="tt-RU"/>
        </w:rPr>
        <w:t xml:space="preserve">  </w:t>
      </w:r>
      <w:r>
        <w:rPr>
          <w:rFonts w:ascii="Times New Roman" w:hAnsi="Times New Roman"/>
          <w:sz w:val="28"/>
          <w:szCs w:val="28"/>
          <w:lang w:val="tt-RU"/>
        </w:rPr>
        <w:tab/>
        <w:t>Өченче сыйныф программасы балаларны борынгы жанрлар: хайваннар турында әкиятләр, мәсәлләр, мәкальләр белән таныштыра. Бу уку елы халык авыз иҗатыннан авторлар әсәрләренә күчү чоры булып тора. Төрле жанрлар арасындагы аермалар тирәнрәк өйрәнелә. Балаларның уку күнекмәләре киңәя. Анализ өчен төп әдәбият булып элеккечә үк хәзерге балалар әдәбияты һәм классик әсәрләр кала. Шул ук вакытта рус һәм чит ил язучылары әсәрләре белән дә танышу бара. Бүгенге балалар әдәбияты белән таныштыру да бик мөһим, чөнки ул балаларның һәм өлкәннәрнең  бүгенге яшәү рәвешенә якын. Сынлы сәнгать әсәрләре белән танышу дәвам итә. Алар темалары һәм эчтәлекләре белән шул әдәби әсәргә бик якын булалар. Программа поэтик форманың кайбер әһәмиятле үзенчәлекләре белән таныштыруны күз алдында тота. Укучылар, махсус терминнар кулланмыйча гына, парлы һәм арадаш рифмаларның  дөрес яңгырашын, эчтәлеккә йогынтысын бәяли алачаклар. Төрле рифмаларның чиратлашуы аша ритм  төшенчәсе дә бирелә.</w:t>
      </w:r>
    </w:p>
    <w:p w:rsidR="00E019AE" w:rsidRPr="000504ED" w:rsidRDefault="00E019AE" w:rsidP="000504ED">
      <w:pPr>
        <w:ind w:firstLine="708"/>
        <w:jc w:val="both"/>
        <w:rPr>
          <w:rFonts w:ascii="Times New Roman" w:hAnsi="Times New Roman"/>
          <w:sz w:val="28"/>
          <w:szCs w:val="28"/>
          <w:lang w:val="tt-RU"/>
        </w:rPr>
      </w:pPr>
      <w:r>
        <w:rPr>
          <w:rFonts w:ascii="Times New Roman" w:hAnsi="Times New Roman"/>
          <w:sz w:val="28"/>
          <w:szCs w:val="28"/>
          <w:lang w:val="tt-RU"/>
        </w:rPr>
        <w:t>Өченче сыйныфны тәмамлаганда укучылар әдәби процессның хәрәкәтен күзалларга, төрле халыкларның әдәбиятлары үсешенең тамырлары бер булуын төшенергә, әдәби образның прозада һәм поэзиядә үзенчәлекле кичерешләрен аңларга тиешләр.</w:t>
      </w:r>
    </w:p>
    <w:p w:rsidR="00E019AE" w:rsidRPr="000504ED" w:rsidRDefault="00E019AE" w:rsidP="000504ED">
      <w:pPr>
        <w:jc w:val="center"/>
        <w:rPr>
          <w:rFonts w:ascii="Times New Roman" w:hAnsi="Times New Roman"/>
          <w:sz w:val="28"/>
          <w:szCs w:val="28"/>
          <w:lang w:val="tt-RU"/>
        </w:rPr>
      </w:pPr>
      <w:r w:rsidRPr="000504ED">
        <w:rPr>
          <w:rFonts w:ascii="Times New Roman" w:hAnsi="Times New Roman"/>
          <w:sz w:val="28"/>
          <w:szCs w:val="28"/>
          <w:lang w:val="tt-RU"/>
        </w:rPr>
        <w:t>Әдәби уку дәресләре программасы, 3 нче сыйныф (68 сәг)</w:t>
      </w:r>
    </w:p>
    <w:p w:rsidR="00E019AE" w:rsidRDefault="00E019AE" w:rsidP="00E019AE">
      <w:pPr>
        <w:jc w:val="both"/>
        <w:rPr>
          <w:rFonts w:ascii="Times New Roman" w:hAnsi="Times New Roman"/>
          <w:sz w:val="28"/>
          <w:szCs w:val="28"/>
          <w:lang w:val="tt-RU"/>
        </w:rPr>
      </w:pPr>
      <w:r>
        <w:rPr>
          <w:rFonts w:ascii="Times New Roman" w:hAnsi="Times New Roman"/>
          <w:b/>
          <w:sz w:val="28"/>
          <w:szCs w:val="28"/>
          <w:lang w:val="tt-RU"/>
        </w:rPr>
        <w:tab/>
        <w:t>Хайваннар турында әкиятләр.</w:t>
      </w:r>
      <w:r>
        <w:rPr>
          <w:rFonts w:ascii="Times New Roman" w:hAnsi="Times New Roman"/>
          <w:sz w:val="28"/>
          <w:szCs w:val="28"/>
          <w:lang w:val="tt-RU"/>
        </w:rPr>
        <w:t xml:space="preserve"> Халык авыз иҗатының бер төре булган һәм җир йөзендәге барлык милләтләрдә дә яшәп килүче, буыннан буыннарга күчеп йөрүче хайваннар турындагы әкиятләр турында гомуми кузаллау булдыру. Әкиятләрнең гасырлар дәвамында үсеше. Гади вакыт тасмасы: 1) бик борынгы әкиятләр, 2) борынгы, 3) бик борынгы булмаган әкияти вакыйгалар турында аңлату.</w:t>
      </w:r>
    </w:p>
    <w:p w:rsidR="00E019AE" w:rsidRDefault="00E019AE" w:rsidP="00E019AE">
      <w:pPr>
        <w:jc w:val="both"/>
        <w:rPr>
          <w:rFonts w:ascii="Times New Roman" w:hAnsi="Times New Roman"/>
          <w:sz w:val="28"/>
          <w:szCs w:val="28"/>
          <w:lang w:val="tt-RU"/>
        </w:rPr>
      </w:pPr>
      <w:r>
        <w:rPr>
          <w:rFonts w:ascii="Times New Roman" w:hAnsi="Times New Roman"/>
          <w:sz w:val="28"/>
          <w:szCs w:val="28"/>
          <w:lang w:val="tt-RU"/>
        </w:rPr>
        <w:tab/>
        <w:t xml:space="preserve">Бик борынгы әкиятләрдә хайваннар арасындагы мөнәсәбәтләр, аларның тышкы күренешләре төп урынны алып тора. Борынгы әкиятләрдә геройның аңы, хәйләгә осталыгына дан җырлана. Ә әкияти вакыйгалар исә үз эченә </w:t>
      </w:r>
      <w:r>
        <w:rPr>
          <w:rFonts w:ascii="Times New Roman" w:hAnsi="Times New Roman"/>
          <w:sz w:val="28"/>
          <w:szCs w:val="28"/>
          <w:lang w:val="tt-RU"/>
        </w:rPr>
        <w:lastRenderedPageBreak/>
        <w:t>геройның изге эшләрен, аның сәләтен, киң күңеллеген күрсәтүне максат итеп куя. Йөремсәк ә</w:t>
      </w:r>
      <w:r w:rsidR="00FD04EC">
        <w:rPr>
          <w:rFonts w:ascii="Times New Roman" w:hAnsi="Times New Roman"/>
          <w:sz w:val="28"/>
          <w:szCs w:val="28"/>
          <w:lang w:val="tt-RU"/>
        </w:rPr>
        <w:t>киятләр турында кузаллау булдырыла</w:t>
      </w:r>
      <w:r>
        <w:rPr>
          <w:rFonts w:ascii="Times New Roman" w:hAnsi="Times New Roman"/>
          <w:sz w:val="28"/>
          <w:szCs w:val="28"/>
          <w:lang w:val="tt-RU"/>
        </w:rPr>
        <w:t>.</w:t>
      </w:r>
    </w:p>
    <w:p w:rsidR="00E019AE" w:rsidRDefault="00E019AE" w:rsidP="00E019AE">
      <w:pPr>
        <w:jc w:val="both"/>
        <w:rPr>
          <w:rFonts w:ascii="Times New Roman" w:hAnsi="Times New Roman"/>
          <w:sz w:val="28"/>
          <w:szCs w:val="28"/>
          <w:lang w:val="tt-RU"/>
        </w:rPr>
      </w:pPr>
      <w:r>
        <w:rPr>
          <w:rFonts w:ascii="Times New Roman" w:hAnsi="Times New Roman"/>
          <w:b/>
          <w:sz w:val="28"/>
          <w:szCs w:val="28"/>
          <w:lang w:val="tt-RU"/>
        </w:rPr>
        <w:tab/>
        <w:t xml:space="preserve">Мәсәлләр жанры. </w:t>
      </w:r>
      <w:r>
        <w:rPr>
          <w:rFonts w:ascii="Times New Roman" w:hAnsi="Times New Roman"/>
          <w:sz w:val="28"/>
          <w:szCs w:val="28"/>
          <w:lang w:val="tt-RU"/>
        </w:rPr>
        <w:t>Мәсәлләрнең ике өлештән: хикәяләү</w:t>
      </w:r>
      <w:r w:rsidR="00FD04EC">
        <w:rPr>
          <w:rFonts w:ascii="Times New Roman" w:hAnsi="Times New Roman"/>
          <w:sz w:val="28"/>
          <w:szCs w:val="28"/>
          <w:lang w:val="tt-RU"/>
        </w:rPr>
        <w:t xml:space="preserve"> </w:t>
      </w:r>
      <w:r>
        <w:rPr>
          <w:rFonts w:ascii="Times New Roman" w:hAnsi="Times New Roman"/>
          <w:sz w:val="28"/>
          <w:szCs w:val="28"/>
          <w:lang w:val="tt-RU"/>
        </w:rPr>
        <w:t>(тарихи вакыйга) һәм мораль (нәтиҗә, тәрбияви аңлатулар) торуын аңлату. Мәсәлнең хикәяләү өлешенең әкиятләрдән килеп чыгуына басым ясау. Мәсәлләрнең мораль өлешенең мәкальләр белән охшашлыгы. Мәсәл жанрының килеп чыгышы, үсеше. Бөтендөньяга танылган мәсәлчеләр: Эзоп, Ж. Лафонтен, И. Крылов, татар мәсәлчеләре К. Насыйри, Г. Тукай, М. Гафури, Т. Яхин, Г. Шамуков, Ә. Исхак, Ф. Яхин һәм башкалар турында өйрәнү.</w:t>
      </w:r>
    </w:p>
    <w:p w:rsidR="00E019AE" w:rsidRDefault="00E019AE" w:rsidP="00E019AE">
      <w:pPr>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b/>
          <w:sz w:val="28"/>
          <w:szCs w:val="28"/>
          <w:lang w:val="tt-RU"/>
        </w:rPr>
        <w:t xml:space="preserve">Мәкаль жанры.  </w:t>
      </w:r>
      <w:r>
        <w:rPr>
          <w:rFonts w:ascii="Times New Roman" w:hAnsi="Times New Roman"/>
          <w:sz w:val="28"/>
          <w:szCs w:val="28"/>
          <w:lang w:val="tt-RU" w:eastAsia="zh-TW"/>
        </w:rPr>
        <w:t>Мәкальләр – ул борынгылар сүзе, аталар сүзе, картлар сүзе, тәҗрибә һәм хикмәт җимеше, хәтердә сакланырга тиешле хәзинә, халыкның күмәк фикере, тормыш кагыйдәсе, сүзгә дәлил, тормышта киңәш. Мәкаль сүзе гарәп теленнән алынган, “урынлы сүз яки</w:t>
      </w:r>
      <w:r>
        <w:rPr>
          <w:rFonts w:ascii="Times New Roman" w:hAnsi="Times New Roman"/>
          <w:b/>
          <w:sz w:val="32"/>
          <w:szCs w:val="32"/>
          <w:lang w:val="tt-RU" w:eastAsia="zh-TW"/>
        </w:rPr>
        <w:t xml:space="preserve"> </w:t>
      </w:r>
      <w:r>
        <w:rPr>
          <w:rFonts w:ascii="Times New Roman" w:hAnsi="Times New Roman"/>
          <w:sz w:val="28"/>
          <w:szCs w:val="28"/>
          <w:lang w:val="tt-RU" w:eastAsia="zh-TW"/>
        </w:rPr>
        <w:t>тиешле урында әйтелгән сүз” дигән мәгънәне аңлатуын төшендерү. Төрле халыклар мәкальләре. Мәкальләрне сөйләмдә, мәсәлләрдә урынлы куллану.</w:t>
      </w:r>
    </w:p>
    <w:p w:rsidR="00E019AE" w:rsidRDefault="00E019AE" w:rsidP="00E019AE">
      <w:pPr>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b/>
          <w:sz w:val="28"/>
          <w:szCs w:val="28"/>
          <w:lang w:val="tt-RU"/>
        </w:rPr>
        <w:t>Хикәя жанры турында кузаллау формалаштыру.</w:t>
      </w:r>
      <w:r>
        <w:rPr>
          <w:rFonts w:ascii="Times New Roman" w:hAnsi="Times New Roman"/>
          <w:sz w:val="28"/>
          <w:szCs w:val="28"/>
          <w:lang w:val="tt-RU"/>
        </w:rPr>
        <w:t xml:space="preserve"> Хикәя геройлары, аларның портретлары һәм характер үзенчәлекләре, башкарган гамәлләре аша чагылышы. Авторның үз героена мөнәсәбәте. Геройларга чагыштырма характеристика. Герой яшәгән тирәлек, пейзаж. </w:t>
      </w:r>
    </w:p>
    <w:p w:rsidR="00E019AE" w:rsidRDefault="00E019AE" w:rsidP="00E019AE">
      <w:pPr>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b/>
          <w:sz w:val="28"/>
          <w:szCs w:val="28"/>
          <w:lang w:val="tt-RU"/>
        </w:rPr>
        <w:t xml:space="preserve">Әкият һәм хикәя жанрының үзгәлеге турында кузаллау формалаштыру. </w:t>
      </w:r>
      <w:r>
        <w:rPr>
          <w:rFonts w:ascii="Times New Roman" w:hAnsi="Times New Roman"/>
          <w:sz w:val="28"/>
          <w:szCs w:val="28"/>
          <w:lang w:val="tt-RU"/>
        </w:rPr>
        <w:t xml:space="preserve">Әкият һәм хикәя жанрларының композиция үзенчәлеген (күзәтүләр аша) аңлату. Укучы-тыңлаучыга табигый көчләрнең серен, әкият геройларының серле тормыш агышын күрсәтү, хикәя геройларының характерын тормыштан алынган вакыйгаларны чагылдырып сөйләү. </w:t>
      </w:r>
    </w:p>
    <w:p w:rsidR="00E019AE" w:rsidRDefault="00E019AE" w:rsidP="00E019AE">
      <w:pPr>
        <w:jc w:val="both"/>
        <w:rPr>
          <w:rFonts w:ascii="Times New Roman" w:hAnsi="Times New Roman"/>
          <w:sz w:val="28"/>
          <w:szCs w:val="28"/>
          <w:lang w:val="tt-RU"/>
        </w:rPr>
      </w:pPr>
      <w:r>
        <w:rPr>
          <w:rFonts w:ascii="Times New Roman" w:hAnsi="Times New Roman"/>
          <w:b/>
          <w:sz w:val="28"/>
          <w:szCs w:val="28"/>
          <w:lang w:val="tt-RU"/>
        </w:rPr>
        <w:tab/>
        <w:t xml:space="preserve">Шигърият. </w:t>
      </w:r>
      <w:r>
        <w:rPr>
          <w:rFonts w:ascii="Times New Roman" w:hAnsi="Times New Roman"/>
          <w:sz w:val="28"/>
          <w:szCs w:val="28"/>
          <w:lang w:val="tt-RU"/>
        </w:rPr>
        <w:t>Кеше һәм табигать бергәлеге. Дөньяны шагыйрь күзлегеннән чыгып кузаллау. Әйләнә-тирә дөньяның матурлыгы — шагыйрь өчен илһам чишмәсе булуга инандыру. Шигырьдә чагыштыру, сынландыру, эпитет.  Автор әсәрләрендә һәм халык авыз иҗатында охшашлык. Чагыштыру, контраст, җанландыру кебек гади әдәби алымнарны таба белү. Җанлы сөйләмнең мөһим чараларын  үзләштерү күнегүләре: темп, тавыш көче, тон, сөйләм мелодикасы (</w:t>
      </w:r>
      <w:r w:rsidRPr="00FD04EC">
        <w:rPr>
          <w:rFonts w:ascii="Times New Roman" w:hAnsi="Times New Roman"/>
          <w:i/>
          <w:sz w:val="28"/>
          <w:szCs w:val="28"/>
          <w:lang w:val="tt-RU"/>
        </w:rPr>
        <w:t>тавышны күтәрү, түбәнәйтү</w:t>
      </w:r>
      <w:r>
        <w:rPr>
          <w:rFonts w:ascii="Times New Roman" w:hAnsi="Times New Roman"/>
          <w:sz w:val="28"/>
          <w:szCs w:val="28"/>
          <w:lang w:val="tt-RU"/>
        </w:rPr>
        <w:t>).</w:t>
      </w:r>
    </w:p>
    <w:p w:rsidR="00E019AE" w:rsidRDefault="00E019AE" w:rsidP="00E019AE">
      <w:pPr>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b/>
          <w:sz w:val="28"/>
          <w:szCs w:val="28"/>
          <w:lang w:val="tt-RU"/>
        </w:rPr>
        <w:t>Вакыт тасмасы</w:t>
      </w:r>
      <w:r>
        <w:rPr>
          <w:rFonts w:ascii="Times New Roman" w:hAnsi="Times New Roman"/>
          <w:sz w:val="28"/>
          <w:szCs w:val="28"/>
          <w:lang w:val="tt-RU"/>
        </w:rPr>
        <w:t>.  Фольклор әсәрләреннән әкиятләрне вакыт тасмасында күрсәтү(</w:t>
      </w:r>
      <w:r w:rsidRPr="00E019AE">
        <w:rPr>
          <w:rFonts w:ascii="Times New Roman" w:hAnsi="Times New Roman"/>
          <w:i/>
          <w:sz w:val="28"/>
          <w:szCs w:val="28"/>
          <w:lang w:val="tt-RU"/>
        </w:rPr>
        <w:t>бик борынгы, борынгы,</w:t>
      </w:r>
      <w:r w:rsidR="000504ED">
        <w:rPr>
          <w:rFonts w:ascii="Times New Roman" w:hAnsi="Times New Roman"/>
          <w:i/>
          <w:sz w:val="28"/>
          <w:szCs w:val="28"/>
          <w:lang w:val="tt-RU"/>
        </w:rPr>
        <w:t xml:space="preserve"> </w:t>
      </w:r>
      <w:r w:rsidRPr="00E019AE">
        <w:rPr>
          <w:rFonts w:ascii="Times New Roman" w:hAnsi="Times New Roman"/>
          <w:i/>
          <w:sz w:val="28"/>
          <w:szCs w:val="28"/>
          <w:lang w:val="tt-RU"/>
        </w:rPr>
        <w:t>әкияти вакыйгалар</w:t>
      </w:r>
      <w:r>
        <w:rPr>
          <w:rFonts w:ascii="Times New Roman" w:hAnsi="Times New Roman"/>
          <w:sz w:val="28"/>
          <w:szCs w:val="28"/>
          <w:lang w:val="tt-RU"/>
        </w:rPr>
        <w:t>)</w:t>
      </w:r>
    </w:p>
    <w:p w:rsidR="00E019AE" w:rsidRDefault="00E019AE" w:rsidP="00E019AE">
      <w:pPr>
        <w:jc w:val="both"/>
        <w:rPr>
          <w:rFonts w:ascii="Times New Roman" w:hAnsi="Times New Roman"/>
          <w:sz w:val="28"/>
          <w:szCs w:val="28"/>
          <w:lang w:val="tt-RU"/>
        </w:rPr>
      </w:pPr>
      <w:r>
        <w:rPr>
          <w:rFonts w:ascii="Times New Roman" w:hAnsi="Times New Roman"/>
          <w:b/>
          <w:sz w:val="28"/>
          <w:szCs w:val="28"/>
          <w:lang w:val="tt-RU"/>
        </w:rPr>
        <w:tab/>
        <w:t>Библиографик культура формалаштыру.</w:t>
      </w:r>
    </w:p>
    <w:p w:rsidR="00E019AE" w:rsidRDefault="00E019AE" w:rsidP="00E019AE">
      <w:pPr>
        <w:ind w:firstLine="708"/>
        <w:jc w:val="both"/>
        <w:rPr>
          <w:rFonts w:ascii="Times New Roman" w:hAnsi="Times New Roman"/>
          <w:sz w:val="28"/>
          <w:szCs w:val="28"/>
          <w:lang w:val="tt-RU"/>
        </w:rPr>
      </w:pPr>
      <w:r>
        <w:rPr>
          <w:rFonts w:ascii="Times New Roman" w:hAnsi="Times New Roman"/>
          <w:sz w:val="28"/>
          <w:szCs w:val="28"/>
          <w:lang w:val="tt-RU"/>
        </w:rPr>
        <w:lastRenderedPageBreak/>
        <w:t xml:space="preserve">“Эчтәлек ” белән танышу , аңа карап, кирәкле әсәрне китаптан таба белү, кече яшьтәге мәктәп баласының дәреслектән тыш эшчәнлеген оештыру: өй, мәктәп китапханәләреннән файдалану. Фән буенча сүзлек, белешмә әдәбият, вакытлы матбугат белән эшләү. Балалар китабы белән </w:t>
      </w:r>
      <w:r w:rsidR="00FD04EC">
        <w:rPr>
          <w:rFonts w:ascii="Times New Roman" w:hAnsi="Times New Roman"/>
          <w:sz w:val="28"/>
          <w:szCs w:val="28"/>
          <w:lang w:val="tt-RU"/>
        </w:rPr>
        <w:t>эшләү. Китапның төп</w:t>
      </w:r>
      <w:r>
        <w:rPr>
          <w:rFonts w:ascii="Times New Roman" w:hAnsi="Times New Roman"/>
          <w:sz w:val="28"/>
          <w:szCs w:val="28"/>
          <w:lang w:val="tt-RU"/>
        </w:rPr>
        <w:t xml:space="preserve"> элементларын аеру: китап тышлыгы, китап төпсәсе, битләре. Китапны саклап тоту күнекмәләре булдыру. Төрле җыентыклар төзергә өйрәнү.</w:t>
      </w:r>
    </w:p>
    <w:p w:rsidR="00E019AE" w:rsidRDefault="00E019AE" w:rsidP="00E019AE">
      <w:pPr>
        <w:jc w:val="both"/>
        <w:rPr>
          <w:rFonts w:ascii="Times New Roman" w:hAnsi="Times New Roman"/>
          <w:b/>
          <w:sz w:val="28"/>
          <w:szCs w:val="28"/>
          <w:lang w:val="tt-RU"/>
        </w:rPr>
      </w:pPr>
      <w:r>
        <w:rPr>
          <w:rFonts w:ascii="Times New Roman" w:hAnsi="Times New Roman"/>
          <w:b/>
          <w:sz w:val="28"/>
          <w:szCs w:val="28"/>
          <w:lang w:val="tt-RU"/>
        </w:rPr>
        <w:tab/>
        <w:t>Уку, сөйләү, тыңлау күнекмәләре формалаштыру</w:t>
      </w:r>
    </w:p>
    <w:p w:rsidR="00E019AE" w:rsidRDefault="00E019AE" w:rsidP="00FD04EC">
      <w:pPr>
        <w:ind w:firstLine="708"/>
        <w:jc w:val="both"/>
        <w:rPr>
          <w:rFonts w:ascii="Times New Roman" w:hAnsi="Times New Roman"/>
          <w:sz w:val="28"/>
          <w:szCs w:val="28"/>
          <w:lang w:val="tt-RU"/>
        </w:rPr>
      </w:pPr>
      <w:r>
        <w:rPr>
          <w:rFonts w:ascii="Times New Roman" w:hAnsi="Times New Roman"/>
          <w:sz w:val="28"/>
          <w:szCs w:val="28"/>
          <w:lang w:val="tt-RU"/>
        </w:rPr>
        <w:t>Сәнгатьле уку күнекмәләре формалаштыру (интонация, тон, темп саклап кычкырып уку) Автор бирергә теләгән картинаны күзаллау. Эчтән укый белергә күнектерү. Чылбыр рәвешендә укыганда үз урыныңны белеп , чират буенча уку.Укылган әсәргә анализ ясау. Уку техникасын үстерү</w:t>
      </w:r>
    </w:p>
    <w:p w:rsidR="00E019AE" w:rsidRDefault="00E019AE" w:rsidP="00E019AE">
      <w:pPr>
        <w:spacing w:after="0"/>
        <w:jc w:val="both"/>
        <w:rPr>
          <w:rFonts w:ascii="Times New Roman" w:hAnsi="Times New Roman"/>
          <w:sz w:val="28"/>
          <w:szCs w:val="28"/>
          <w:lang w:val="tt-RU"/>
        </w:rPr>
      </w:pPr>
      <w:r>
        <w:rPr>
          <w:rFonts w:ascii="Times New Roman" w:hAnsi="Times New Roman"/>
          <w:b/>
          <w:sz w:val="28"/>
          <w:szCs w:val="28"/>
          <w:lang w:val="tt-RU"/>
        </w:rPr>
        <w:t>3 нче сыйныфны тәмамлаганда укучыларның белеменә, эш осталыгына, һәм күнекмәләренә таләпләр.</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әсәрне сүзләрне дөрес әйтеп кычкырып һәм эчтән укый белү;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әсәрнең мәгънәви кисәкләре арасындагы бәйләнешләрне ачыклау, төп фикерне билгеләү һәм аны үз сүзләрең белән әйтеп бирү;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төрле авторларның 6-8 шигырен яттан сөйләү;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кыска күләмле әсәрләрнең эчтәлеген сөйләү;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тылсымлы һәм хайваннар турындагы әкиятләрне, мәсәлләрне аера белү;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әсәрдәге төп геройны характерлау, төрле әсәр геройларына чагыштырма характеристика ;</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укылган әсәрдән чагыштыру, җанландыру, контрастны таба белү;</w:t>
      </w:r>
    </w:p>
    <w:p w:rsidR="00E019AE" w:rsidRDefault="00E019AE" w:rsidP="00E019AE">
      <w:pPr>
        <w:spacing w:after="0"/>
        <w:jc w:val="both"/>
        <w:rPr>
          <w:rFonts w:ascii="Times New Roman" w:hAnsi="Times New Roman"/>
          <w:sz w:val="28"/>
          <w:szCs w:val="28"/>
          <w:lang w:val="tt-RU"/>
        </w:rPr>
      </w:pPr>
      <w:r>
        <w:rPr>
          <w:rFonts w:ascii="Times New Roman" w:hAnsi="Times New Roman"/>
          <w:sz w:val="28"/>
          <w:szCs w:val="28"/>
          <w:lang w:val="tt-RU"/>
        </w:rPr>
        <w:t>— сүзлекләрдән файдалану;</w:t>
      </w:r>
    </w:p>
    <w:p w:rsidR="00E019AE" w:rsidRPr="00FD04EC" w:rsidRDefault="00E019AE" w:rsidP="00E019AE">
      <w:pPr>
        <w:spacing w:after="0"/>
        <w:jc w:val="both"/>
        <w:rPr>
          <w:rFonts w:ascii="Times New Roman" w:hAnsi="Times New Roman"/>
          <w:i/>
          <w:sz w:val="28"/>
          <w:szCs w:val="28"/>
          <w:lang w:val="tt-RU"/>
        </w:rPr>
      </w:pPr>
      <w:r>
        <w:rPr>
          <w:rFonts w:ascii="Times New Roman" w:hAnsi="Times New Roman"/>
          <w:sz w:val="28"/>
          <w:szCs w:val="28"/>
          <w:lang w:val="tt-RU"/>
        </w:rPr>
        <w:t>—элементы буенча китапта ориентлашырга өйрәтү (</w:t>
      </w:r>
      <w:r w:rsidRPr="00FD04EC">
        <w:rPr>
          <w:rFonts w:ascii="Times New Roman" w:hAnsi="Times New Roman"/>
          <w:i/>
          <w:sz w:val="28"/>
          <w:szCs w:val="28"/>
          <w:lang w:val="tt-RU"/>
        </w:rPr>
        <w:t>авторы, исеме, “Эчтәлек” бите, иллюстрацияләр)</w:t>
      </w:r>
    </w:p>
    <w:p w:rsidR="00E019AE" w:rsidRPr="00FD04EC" w:rsidRDefault="00E019AE" w:rsidP="00FD04EC">
      <w:pPr>
        <w:spacing w:after="0"/>
        <w:jc w:val="both"/>
        <w:rPr>
          <w:rFonts w:ascii="Times New Roman" w:hAnsi="Times New Roman"/>
          <w:sz w:val="28"/>
          <w:szCs w:val="28"/>
          <w:lang w:val="tt-RU"/>
        </w:rPr>
      </w:pPr>
    </w:p>
    <w:p w:rsidR="00FD04EC" w:rsidRDefault="000504ED" w:rsidP="000504ED">
      <w:pPr>
        <w:jc w:val="center"/>
        <w:rPr>
          <w:rFonts w:ascii="Times New Roman" w:hAnsi="Times New Roman"/>
          <w:b/>
          <w:sz w:val="28"/>
          <w:szCs w:val="28"/>
          <w:lang w:val="tt-RU"/>
        </w:rPr>
      </w:pPr>
      <w:r>
        <w:rPr>
          <w:rFonts w:ascii="Times New Roman" w:hAnsi="Times New Roman"/>
          <w:b/>
          <w:sz w:val="28"/>
          <w:szCs w:val="28"/>
          <w:lang w:val="tt-RU"/>
        </w:rPr>
        <w:t>“Әд</w:t>
      </w:r>
      <w:r w:rsidR="00FD04EC">
        <w:rPr>
          <w:rFonts w:ascii="Times New Roman" w:hAnsi="Times New Roman"/>
          <w:b/>
          <w:sz w:val="28"/>
          <w:szCs w:val="28"/>
          <w:lang w:val="tt-RU"/>
        </w:rPr>
        <w:t>әби уку” дәреслегенә методик аңлатмалар</w:t>
      </w:r>
    </w:p>
    <w:p w:rsidR="00811043" w:rsidRDefault="00811043" w:rsidP="00811043">
      <w:pPr>
        <w:jc w:val="both"/>
        <w:rPr>
          <w:rFonts w:ascii="Times New Roman" w:hAnsi="Times New Roman"/>
          <w:b/>
          <w:sz w:val="28"/>
          <w:szCs w:val="28"/>
          <w:lang w:val="tt-RU"/>
        </w:rPr>
      </w:pPr>
      <w:r>
        <w:rPr>
          <w:rFonts w:ascii="Times New Roman" w:hAnsi="Times New Roman"/>
          <w:b/>
          <w:sz w:val="28"/>
          <w:szCs w:val="28"/>
          <w:lang w:val="tt-RU"/>
        </w:rPr>
        <w:t>Искәрмәләр</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1</w:t>
      </w:r>
      <w:r>
        <w:rPr>
          <w:rFonts w:ascii="Times New Roman" w:hAnsi="Times New Roman"/>
          <w:b/>
          <w:sz w:val="28"/>
          <w:szCs w:val="28"/>
          <w:lang w:val="tt-RU"/>
        </w:rPr>
        <w:t>. Аңлатмалы сүзлек,</w:t>
      </w:r>
      <w:r>
        <w:rPr>
          <w:rFonts w:ascii="Times New Roman" w:hAnsi="Times New Roman"/>
          <w:sz w:val="28"/>
          <w:szCs w:val="28"/>
          <w:lang w:val="tt-RU"/>
        </w:rPr>
        <w:t xml:space="preserve"> </w:t>
      </w:r>
      <w:r>
        <w:rPr>
          <w:rFonts w:ascii="Times New Roman" w:hAnsi="Times New Roman"/>
          <w:b/>
          <w:sz w:val="28"/>
          <w:szCs w:val="28"/>
          <w:lang w:val="tt-RU"/>
        </w:rPr>
        <w:t xml:space="preserve">Фразеологик әйтелмәләр сүзлеге  </w:t>
      </w:r>
      <w:r>
        <w:rPr>
          <w:rFonts w:ascii="Times New Roman" w:hAnsi="Times New Roman"/>
          <w:sz w:val="28"/>
          <w:szCs w:val="28"/>
          <w:lang w:val="tt-RU"/>
        </w:rPr>
        <w:t>һәр дәреслекнең, дәреслек-хрестоматиянең һәм мөстәкыйль эш дәфтәренең ахырында бирелә.</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 xml:space="preserve"> 2.“</w:t>
      </w:r>
      <w:r>
        <w:rPr>
          <w:rFonts w:ascii="Times New Roman" w:hAnsi="Times New Roman"/>
          <w:b/>
          <w:sz w:val="28"/>
          <w:szCs w:val="28"/>
          <w:lang w:val="tt-RU"/>
        </w:rPr>
        <w:t>Музей йорты”</w:t>
      </w:r>
      <w:r>
        <w:rPr>
          <w:rFonts w:ascii="Times New Roman" w:hAnsi="Times New Roman"/>
          <w:sz w:val="28"/>
          <w:szCs w:val="28"/>
          <w:lang w:val="tt-RU"/>
        </w:rPr>
        <w:t>на сәяхәт вакытында укучыларның сөйләм телләрен, күзәтүчәнлекләрен, матурлыкка соклана белү хисләрен, гади генә предметны да образ итеп күрә белүләрен үстерергә кирәк.</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lastRenderedPageBreak/>
        <w:t xml:space="preserve">3.Мөстәкыйль эш дәфтәре белән эш вакытында укучы сары һәм зәңгәр </w:t>
      </w:r>
      <w:r>
        <w:rPr>
          <w:rFonts w:ascii="Times New Roman" w:hAnsi="Times New Roman"/>
          <w:b/>
          <w:sz w:val="28"/>
          <w:szCs w:val="28"/>
          <w:lang w:val="tt-RU"/>
        </w:rPr>
        <w:t>төсле карандашлар, гади карандаш</w:t>
      </w:r>
      <w:r>
        <w:rPr>
          <w:rFonts w:ascii="Times New Roman" w:hAnsi="Times New Roman"/>
          <w:sz w:val="28"/>
          <w:szCs w:val="28"/>
          <w:lang w:val="tt-RU"/>
        </w:rPr>
        <w:t xml:space="preserve"> белән эш итә (фломастерлар белән түгел).</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 xml:space="preserve">4. Әдәби уку дәресләренең кайберләрендә,”Музей йортына ” сәяхәт вакытында сәнгать әсәрләренең аерым детальләрен яхшылап күзәтү өчен, </w:t>
      </w:r>
      <w:r>
        <w:rPr>
          <w:rFonts w:ascii="Times New Roman" w:hAnsi="Times New Roman"/>
          <w:b/>
          <w:sz w:val="28"/>
          <w:szCs w:val="28"/>
          <w:lang w:val="tt-RU"/>
        </w:rPr>
        <w:t xml:space="preserve">лупа </w:t>
      </w:r>
      <w:r>
        <w:rPr>
          <w:rFonts w:ascii="Times New Roman" w:hAnsi="Times New Roman"/>
          <w:sz w:val="28"/>
          <w:szCs w:val="28"/>
          <w:lang w:val="tt-RU"/>
        </w:rPr>
        <w:t>кулланыла.</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5.“Музей йорты” белән танышкан вакытта, картиналардан аеруча әһәмиятле фрагментларны кадрлап аерып алу һәм аларны бербөтен итеп карау өчен билгеле бер размердагы рамкалар  файдаланыла. Бу рамкаларны технология дәресләрендә картоннан яисә калын кәгазьдән ясарга мөмкин. Рамканың соргылт, яшел, караңгы төстә булуы мөһим (ак төстә түгел). Рамка 6 см х 9 см зурлыкта була һәм һәр яктан 1,5 см</w:t>
      </w:r>
      <w:r w:rsidR="0087246F">
        <w:rPr>
          <w:rFonts w:ascii="Times New Roman" w:hAnsi="Times New Roman"/>
          <w:sz w:val="28"/>
          <w:szCs w:val="28"/>
          <w:lang w:val="tt-RU"/>
        </w:rPr>
        <w:t xml:space="preserve"> поля калдырып эшләнелә</w:t>
      </w:r>
      <w:r>
        <w:rPr>
          <w:rFonts w:ascii="Times New Roman" w:hAnsi="Times New Roman"/>
          <w:sz w:val="28"/>
          <w:szCs w:val="28"/>
          <w:lang w:val="tt-RU"/>
        </w:rPr>
        <w:t xml:space="preserve">. </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6. Дәрес өчен материал күп бирелде,  Көчле укучылар белән эш оештыру өчен укытучының барлык мөмкинлекләре дә бар. Һәрбер чыганакта да (дәреслек, хрестоматия, мөстәкыйль эш дәфтәре) җитәрлек әсәрләр сайланды. Укытучы өстәмә әсәрләр эзләп мәшәкатьләнмәсә дә була. Күрсәтелгән барлык материалларны эшләп бетерү мәҗбүри түгел, сыйныфның хәзерлек дәрәҗәсенә карап, укытучы үзе сайлап ала. Дәрестә бирелгән материал күп дип уйлаганда мөстәкыйль эш дәфтәрендәге биремнәрне калдырып, материал аз дип уйланган дәресләргә өстәсәң, яисә өй эше итеп төрле хәзерлектәге укучыларга сайлап бирсәң  дә була.</w:t>
      </w:r>
    </w:p>
    <w:p w:rsidR="00811043" w:rsidRPr="00811043" w:rsidRDefault="00811043" w:rsidP="00811043">
      <w:pPr>
        <w:jc w:val="both"/>
        <w:rPr>
          <w:rFonts w:ascii="Times New Roman" w:hAnsi="Times New Roman"/>
          <w:sz w:val="28"/>
          <w:szCs w:val="28"/>
          <w:lang w:val="tt-RU"/>
        </w:rPr>
      </w:pPr>
      <w:r>
        <w:rPr>
          <w:rFonts w:ascii="Times New Roman" w:hAnsi="Times New Roman"/>
          <w:sz w:val="28"/>
          <w:szCs w:val="28"/>
          <w:lang w:val="tt-RU"/>
        </w:rPr>
        <w:t>7. Автор әсәрләре ел фасыллары белән туры килмәскә мөмкин. Бу концепциядә бирелгән кабатлауларга кире кайтып эшләү мөмкинлеге бирү  өчен  махсус сайланды.</w:t>
      </w:r>
    </w:p>
    <w:p w:rsidR="00811043" w:rsidRDefault="00811043" w:rsidP="00811043">
      <w:pPr>
        <w:jc w:val="both"/>
        <w:rPr>
          <w:rFonts w:ascii="Times New Roman" w:hAnsi="Times New Roman"/>
          <w:sz w:val="28"/>
          <w:szCs w:val="28"/>
          <w:lang w:val="tt-RU"/>
        </w:rPr>
      </w:pPr>
      <w:r w:rsidRPr="00811043">
        <w:rPr>
          <w:rFonts w:ascii="Times New Roman" w:hAnsi="Times New Roman"/>
          <w:sz w:val="28"/>
          <w:szCs w:val="28"/>
          <w:lang w:val="tt-RU"/>
        </w:rPr>
        <w:t>8</w:t>
      </w:r>
      <w:r>
        <w:rPr>
          <w:rFonts w:ascii="Times New Roman" w:hAnsi="Times New Roman"/>
          <w:sz w:val="28"/>
          <w:szCs w:val="28"/>
          <w:lang w:val="tt-RU"/>
        </w:rPr>
        <w:t>. Сәнгат</w:t>
      </w:r>
      <w:r w:rsidRPr="00811043">
        <w:rPr>
          <w:rFonts w:ascii="Times New Roman" w:hAnsi="Times New Roman"/>
          <w:sz w:val="28"/>
          <w:szCs w:val="28"/>
          <w:lang w:val="tt-RU"/>
        </w:rPr>
        <w:t xml:space="preserve">ь </w:t>
      </w:r>
      <w:r>
        <w:rPr>
          <w:rFonts w:ascii="Times New Roman" w:hAnsi="Times New Roman"/>
          <w:sz w:val="28"/>
          <w:szCs w:val="28"/>
          <w:lang w:val="tt-RU"/>
        </w:rPr>
        <w:t>әсәрләренең берсе булган музыка белән танышу, аны әдәби һәм  сынлы сәнгат</w:t>
      </w:r>
      <w:r w:rsidRPr="00811043">
        <w:rPr>
          <w:rFonts w:ascii="Times New Roman" w:hAnsi="Times New Roman"/>
          <w:sz w:val="28"/>
          <w:szCs w:val="28"/>
          <w:lang w:val="tt-RU"/>
        </w:rPr>
        <w:t>ь</w:t>
      </w:r>
      <w:r>
        <w:rPr>
          <w:rFonts w:ascii="Times New Roman" w:hAnsi="Times New Roman"/>
          <w:sz w:val="28"/>
          <w:szCs w:val="28"/>
          <w:lang w:val="tt-RU"/>
        </w:rPr>
        <w:t xml:space="preserve"> әсәрләре белән чагыштыру. </w:t>
      </w:r>
    </w:p>
    <w:p w:rsidR="0087246F" w:rsidRDefault="0087246F" w:rsidP="00811043">
      <w:pPr>
        <w:jc w:val="both"/>
        <w:rPr>
          <w:rFonts w:ascii="Times New Roman" w:hAnsi="Times New Roman"/>
          <w:b/>
          <w:sz w:val="28"/>
          <w:szCs w:val="28"/>
          <w:lang w:val="tt-RU"/>
        </w:rPr>
      </w:pPr>
    </w:p>
    <w:p w:rsidR="00811043" w:rsidRDefault="00811043" w:rsidP="00811043">
      <w:pPr>
        <w:jc w:val="both"/>
        <w:rPr>
          <w:rFonts w:ascii="Times New Roman" w:hAnsi="Times New Roman"/>
          <w:b/>
          <w:sz w:val="28"/>
          <w:szCs w:val="28"/>
          <w:lang w:val="tt-RU"/>
        </w:rPr>
      </w:pPr>
      <w:r>
        <w:rPr>
          <w:rFonts w:ascii="Times New Roman" w:hAnsi="Times New Roman"/>
          <w:b/>
          <w:sz w:val="28"/>
          <w:szCs w:val="28"/>
          <w:lang w:val="tt-RU"/>
        </w:rPr>
        <w:t>Укыту методик комплектының бурычлары</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“Әдәби уку” укыту методик комплекты түбәндәге мәсьәләләрне хәл итә:</w:t>
      </w:r>
    </w:p>
    <w:p w:rsidR="00811043" w:rsidRDefault="0087246F" w:rsidP="0087246F">
      <w:pPr>
        <w:pStyle w:val="a3"/>
        <w:ind w:left="0"/>
        <w:jc w:val="both"/>
        <w:rPr>
          <w:rFonts w:ascii="Times New Roman" w:hAnsi="Times New Roman"/>
          <w:sz w:val="28"/>
          <w:szCs w:val="28"/>
          <w:lang w:val="tt-RU"/>
        </w:rPr>
      </w:pPr>
      <w:r>
        <w:rPr>
          <w:rFonts w:ascii="Times New Roman" w:hAnsi="Times New Roman"/>
          <w:sz w:val="28"/>
          <w:szCs w:val="28"/>
          <w:lang w:val="tt-RU"/>
        </w:rPr>
        <w:t xml:space="preserve">1. </w:t>
      </w:r>
      <w:r w:rsidR="00811043">
        <w:rPr>
          <w:rFonts w:ascii="Times New Roman" w:hAnsi="Times New Roman"/>
          <w:sz w:val="28"/>
          <w:szCs w:val="28"/>
          <w:lang w:val="tt-RU"/>
        </w:rPr>
        <w:t>“Перспектив башлангыч мәктәп” комплекты чишәргә тиешле гомумдидактик бурычлар: укучы үзенә кирәкле информацияне “Эчтәлек” битенә карап таба белергә; исеме буенча текстның эчтәлеген кузалларга; күзәтү эшчәнлеген формалаштырырга (</w:t>
      </w:r>
      <w:r w:rsidR="00811043" w:rsidRPr="0087246F">
        <w:rPr>
          <w:rFonts w:ascii="Times New Roman" w:hAnsi="Times New Roman"/>
          <w:i/>
          <w:sz w:val="28"/>
          <w:szCs w:val="28"/>
          <w:lang w:val="tt-RU"/>
        </w:rPr>
        <w:t>әдәби һәм сәнгать әсәрләреннән аерым детальләрне таба, барлык ваклыклары белән сөйләп бирә</w:t>
      </w:r>
      <w:r w:rsidR="00811043" w:rsidRPr="0087246F">
        <w:rPr>
          <w:rFonts w:ascii="Times New Roman" w:hAnsi="Times New Roman"/>
          <w:sz w:val="28"/>
          <w:szCs w:val="28"/>
          <w:lang w:val="tt-RU"/>
        </w:rPr>
        <w:t>) һәм гомумиләштерергә</w:t>
      </w:r>
      <w:r w:rsidR="00811043" w:rsidRPr="0087246F">
        <w:rPr>
          <w:rFonts w:ascii="Times New Roman" w:hAnsi="Times New Roman"/>
          <w:i/>
          <w:sz w:val="28"/>
          <w:szCs w:val="28"/>
          <w:lang w:val="tt-RU"/>
        </w:rPr>
        <w:t xml:space="preserve"> (аерым детальләргә нигезләнеп таралган төрле </w:t>
      </w:r>
      <w:r w:rsidR="00811043" w:rsidRPr="0087246F">
        <w:rPr>
          <w:rFonts w:ascii="Times New Roman" w:hAnsi="Times New Roman"/>
          <w:i/>
          <w:sz w:val="28"/>
          <w:szCs w:val="28"/>
          <w:lang w:val="tt-RU"/>
        </w:rPr>
        <w:lastRenderedPageBreak/>
        <w:t>мәгълүматларны берләштереп, бербөтен картина тудырырга)</w:t>
      </w:r>
      <w:r w:rsidR="00811043">
        <w:rPr>
          <w:rFonts w:ascii="Times New Roman" w:hAnsi="Times New Roman"/>
          <w:sz w:val="28"/>
          <w:szCs w:val="28"/>
          <w:lang w:val="tt-RU"/>
        </w:rPr>
        <w:t>, “акыллы өлкәннәр” белән хат аша       аралашу ихтыяҗы формалаштырырга.</w:t>
      </w:r>
    </w:p>
    <w:p w:rsidR="00811043" w:rsidRPr="0087246F" w:rsidRDefault="00811043" w:rsidP="0087246F">
      <w:pPr>
        <w:pStyle w:val="a3"/>
        <w:numPr>
          <w:ilvl w:val="0"/>
          <w:numId w:val="4"/>
        </w:numPr>
        <w:jc w:val="both"/>
        <w:rPr>
          <w:rFonts w:ascii="Times New Roman" w:hAnsi="Times New Roman"/>
          <w:sz w:val="28"/>
          <w:szCs w:val="28"/>
          <w:lang w:val="tt-RU"/>
        </w:rPr>
      </w:pPr>
      <w:r w:rsidRPr="0087246F">
        <w:rPr>
          <w:rFonts w:ascii="Times New Roman" w:hAnsi="Times New Roman"/>
          <w:sz w:val="28"/>
          <w:szCs w:val="28"/>
          <w:lang w:val="tt-RU"/>
        </w:rPr>
        <w:t>Бала яшенә туры килә торган теоретик бурычлар:</w:t>
      </w: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а) хайваннар турындагы әкият үзенчәлекләре белән таныштыру: татар халык әкиятләренең, бер яктан, башка халыкларның хайваннар турындагы әкиятләренә охшаш булуы (</w:t>
      </w:r>
      <w:r w:rsidRPr="0087246F">
        <w:rPr>
          <w:rFonts w:ascii="Times New Roman" w:hAnsi="Times New Roman"/>
          <w:i/>
          <w:sz w:val="28"/>
          <w:szCs w:val="28"/>
          <w:lang w:val="tt-RU"/>
        </w:rPr>
        <w:t>төп геройлары — хайваннар, еш кына бер үк төрле  мөнәсәбәтләргә керәләр)</w:t>
      </w:r>
      <w:r>
        <w:rPr>
          <w:rFonts w:ascii="Times New Roman" w:hAnsi="Times New Roman"/>
          <w:sz w:val="28"/>
          <w:szCs w:val="28"/>
          <w:lang w:val="tt-RU"/>
        </w:rPr>
        <w:t xml:space="preserve">, икенче  яктан  бер-берсеннән аерылалар </w:t>
      </w:r>
      <w:r w:rsidRPr="0087246F">
        <w:rPr>
          <w:rFonts w:ascii="Times New Roman" w:hAnsi="Times New Roman"/>
          <w:i/>
          <w:sz w:val="28"/>
          <w:szCs w:val="28"/>
          <w:lang w:val="tt-RU"/>
        </w:rPr>
        <w:t>(төп геройлар башка төрле хайваннар, бер-берсе белән мөнәсәбәтләре бөтенләй башка төрле);</w:t>
      </w:r>
      <w:r>
        <w:rPr>
          <w:rFonts w:ascii="Times New Roman" w:hAnsi="Times New Roman"/>
          <w:sz w:val="28"/>
          <w:szCs w:val="28"/>
          <w:lang w:val="tt-RU"/>
        </w:rPr>
        <w:t xml:space="preserve"> хайваннар турындагы автор әкиятләренең еш кына халык әкиятләренә нигезләнүе </w:t>
      </w:r>
      <w:r w:rsidRPr="0087246F">
        <w:rPr>
          <w:rFonts w:ascii="Times New Roman" w:hAnsi="Times New Roman"/>
          <w:i/>
          <w:sz w:val="28"/>
          <w:szCs w:val="28"/>
          <w:lang w:val="tt-RU"/>
        </w:rPr>
        <w:t>(башлангыч сыйныфларда әле автор әкиятләренә нигезләнүе термин буларак әйтелми)</w:t>
      </w:r>
      <w:r>
        <w:rPr>
          <w:rFonts w:ascii="Times New Roman" w:hAnsi="Times New Roman"/>
          <w:sz w:val="28"/>
          <w:szCs w:val="28"/>
          <w:lang w:val="tt-RU"/>
        </w:rPr>
        <w:t xml:space="preserve">; халык әкиятләрендә аерым хайваннарның патшалык итүе </w:t>
      </w:r>
      <w:r w:rsidRPr="0087246F">
        <w:rPr>
          <w:rFonts w:ascii="Times New Roman" w:hAnsi="Times New Roman"/>
          <w:i/>
          <w:sz w:val="28"/>
          <w:szCs w:val="28"/>
          <w:lang w:val="tt-RU"/>
        </w:rPr>
        <w:t>(баш булуы)</w:t>
      </w:r>
      <w:r>
        <w:rPr>
          <w:rFonts w:ascii="Times New Roman" w:hAnsi="Times New Roman"/>
          <w:sz w:val="28"/>
          <w:szCs w:val="28"/>
          <w:lang w:val="tt-RU"/>
        </w:rPr>
        <w:t>; хайваннар турындагы әкият героеның һәрвакыт көчсезләрне яклаучы гына түгел, еш кына хәйләкәр, тиктормас, көлкегә калучы икәнлеге турында төшенчә бирү;</w:t>
      </w: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ә)  әхлакый бурычлар:</w:t>
      </w:r>
      <w:r w:rsidR="0087246F">
        <w:rPr>
          <w:rFonts w:ascii="Times New Roman" w:hAnsi="Times New Roman"/>
          <w:sz w:val="28"/>
          <w:szCs w:val="28"/>
          <w:lang w:val="tt-RU"/>
        </w:rPr>
        <w:t xml:space="preserve"> </w:t>
      </w:r>
      <w:r>
        <w:rPr>
          <w:rFonts w:ascii="Times New Roman" w:hAnsi="Times New Roman"/>
          <w:sz w:val="28"/>
          <w:szCs w:val="28"/>
          <w:lang w:val="tt-RU"/>
        </w:rPr>
        <w:t>күзәтүчәнлек, хыяллана белүчәнлек, дуслар белн аралашу, ярата һәм яратыла белү — бу байлык һәм рухи  кыйммәт икәнлеге турында кузаллау  булдыру;</w:t>
      </w: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б) эстетик бурычлар:</w:t>
      </w:r>
      <w:r w:rsidR="0087246F">
        <w:rPr>
          <w:rFonts w:ascii="Times New Roman" w:hAnsi="Times New Roman"/>
          <w:sz w:val="28"/>
          <w:szCs w:val="28"/>
          <w:lang w:val="tt-RU"/>
        </w:rPr>
        <w:t xml:space="preserve"> </w:t>
      </w:r>
      <w:r>
        <w:rPr>
          <w:rFonts w:ascii="Times New Roman" w:hAnsi="Times New Roman"/>
          <w:sz w:val="28"/>
          <w:szCs w:val="28"/>
          <w:lang w:val="tt-RU"/>
        </w:rPr>
        <w:t>матурлык — ул сине  чолгап алган тирәлек, бары тик аны күрә белергә кирәклеге турында төшенчә бирү;</w:t>
      </w: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в)</w:t>
      </w:r>
      <w:r w:rsidR="0087246F">
        <w:rPr>
          <w:rFonts w:ascii="Times New Roman" w:hAnsi="Times New Roman"/>
          <w:sz w:val="28"/>
          <w:szCs w:val="28"/>
          <w:lang w:val="tt-RU"/>
        </w:rPr>
        <w:t xml:space="preserve"> </w:t>
      </w:r>
      <w:r>
        <w:rPr>
          <w:rFonts w:ascii="Times New Roman" w:hAnsi="Times New Roman"/>
          <w:sz w:val="28"/>
          <w:szCs w:val="28"/>
          <w:lang w:val="tt-RU"/>
        </w:rPr>
        <w:t xml:space="preserve">сөйләм телен үстерү бурычлары: </w:t>
      </w:r>
    </w:p>
    <w:p w:rsidR="00811043" w:rsidRDefault="0087246F" w:rsidP="00811043">
      <w:pPr>
        <w:pStyle w:val="a3"/>
        <w:ind w:left="0"/>
        <w:jc w:val="both"/>
        <w:rPr>
          <w:rFonts w:ascii="Times New Roman" w:hAnsi="Times New Roman"/>
          <w:sz w:val="28"/>
          <w:szCs w:val="28"/>
          <w:lang w:val="tt-RU"/>
        </w:rPr>
      </w:pPr>
      <w:r>
        <w:rPr>
          <w:rFonts w:ascii="Times New Roman" w:hAnsi="Times New Roman"/>
          <w:sz w:val="28"/>
          <w:szCs w:val="28"/>
          <w:lang w:val="tt-RU"/>
        </w:rPr>
        <w:t>3.  Т</w:t>
      </w:r>
      <w:r w:rsidR="00811043">
        <w:rPr>
          <w:rFonts w:ascii="Times New Roman" w:hAnsi="Times New Roman"/>
          <w:sz w:val="28"/>
          <w:szCs w:val="28"/>
          <w:lang w:val="tt-RU"/>
        </w:rPr>
        <w:t>екстта ориентлаша белергә өйрәтү: әсәрләрне өлешләргә бүлү, кирәк урынны табып укып күрсәтү, хисләр белән белдерелгән өзекнең эчтәлеген ачыклау; әдәби әсәрләргә бәя биргәндә һәм сәнгать әсәрләрен караганда “синең” предметка карашың һәм бәяң – бу “синең” әсәрне аңлау идеяң икәнен җайлап төшендерү.</w:t>
      </w:r>
    </w:p>
    <w:p w:rsidR="00811043" w:rsidRDefault="00811043" w:rsidP="00811043">
      <w:pPr>
        <w:pStyle w:val="a3"/>
        <w:ind w:left="0"/>
        <w:jc w:val="both"/>
        <w:rPr>
          <w:rFonts w:ascii="Times New Roman" w:hAnsi="Times New Roman"/>
          <w:sz w:val="28"/>
          <w:szCs w:val="28"/>
          <w:lang w:val="tt-RU"/>
        </w:rPr>
      </w:pP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ab/>
        <w:t>Дәреслек һәм дәреслек-хрестоматия, мөстәкыйль эш дәфтәре структуралары һәм идея эчтәлекләре буенча бер-берсенә бәйләнеп килә. Мәсәлән, дәреслекнең “Күзәтәбез һәм тәэсирләр белән уртаклашабыз”, “Чагыштыру серләренә төшенәбез”, “Кешеләрнең хыяллларын аңларга тырышабыз”, “Ярату турында”, “Хикмәтле тормыш тәҗрибәсе туплыйбыз”, “Көлке серләре”, “Герой ничек туа”, “Үткәннәрне һәм хәзергене чагыштырабыз” бүлекләренә дәреслек-хрестоматиянең һәм эш дәфтәренең  шул ук бүлекләре туры килә.</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ab/>
        <w:t>Дәреслек һәм мөстәкыйль эш дәфтәре дә бер үк максатларны тормышка ашыра.</w:t>
      </w:r>
    </w:p>
    <w:p w:rsidR="00811043" w:rsidRDefault="00811043" w:rsidP="00811043">
      <w:pPr>
        <w:pStyle w:val="a3"/>
        <w:ind w:left="0"/>
        <w:rPr>
          <w:rFonts w:ascii="Times New Roman" w:hAnsi="Times New Roman"/>
          <w:b/>
          <w:sz w:val="36"/>
          <w:szCs w:val="36"/>
          <w:lang w:val="tt-RU"/>
        </w:rPr>
      </w:pPr>
      <w:r>
        <w:rPr>
          <w:rFonts w:ascii="Times New Roman" w:hAnsi="Times New Roman"/>
          <w:b/>
          <w:sz w:val="36"/>
          <w:szCs w:val="36"/>
          <w:lang w:val="tt-RU"/>
        </w:rPr>
        <w:t>Укыту методик комплектының үзенчәлекле яклары</w:t>
      </w:r>
    </w:p>
    <w:p w:rsidR="00811043" w:rsidRDefault="00811043" w:rsidP="00811043">
      <w:pPr>
        <w:pStyle w:val="a3"/>
        <w:ind w:left="0"/>
        <w:rPr>
          <w:rFonts w:ascii="Times New Roman" w:hAnsi="Times New Roman"/>
          <w:b/>
          <w:sz w:val="36"/>
          <w:szCs w:val="36"/>
          <w:lang w:val="tt-RU"/>
        </w:rPr>
      </w:pP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ab/>
        <w:t>Укыту методик комплектының төп үзенчәлекләренең берсе булып төрле төсләр белән билгеләү, аерым өлешләрне күрсәтү тора.(</w:t>
      </w:r>
      <w:r w:rsidRPr="00811043">
        <w:rPr>
          <w:rFonts w:ascii="Times New Roman" w:hAnsi="Times New Roman"/>
          <w:i/>
          <w:sz w:val="28"/>
          <w:szCs w:val="28"/>
          <w:lang w:val="tt-RU"/>
        </w:rPr>
        <w:t>сюжет элементларын, әхлакый-эмоциональ мәгънәләрен ачыклау өчен</w:t>
      </w:r>
      <w:r>
        <w:rPr>
          <w:rFonts w:ascii="Times New Roman" w:hAnsi="Times New Roman"/>
          <w:sz w:val="28"/>
          <w:szCs w:val="28"/>
          <w:lang w:val="tt-RU"/>
        </w:rPr>
        <w:t>) Мәсәлән : Н. Гыйматдинованың “Болын патшасы” әсәрендә чылбыр буенча уку мәгънәви кисәкләргә бүлеп бирелде. Балаларда рольләргә бүлеп уку күнекмәсе камилләштерү максатыннан туры сөйләм башланганда беренче хәрефләр  кара һәм зәңгәр төстә булса, ә автор сөйләме сары  төс белән аерып бирелде.  Мөстәкыйль эш дәфтәрендә дә балалар ике төрле карандаш белән эшлиләр, шулай ук гади карандаш та кулланыла.  Күбесенчә сары төс уңай эмоцияләрне, ә зәңгәр төс курку, борчылу һ.б. белдерә. Кайбер очракта баланың үзенә сайлап буяу мөмкинлеге бирелә. Бер үк текст өстендә төсләр белән дә, төрле тамгалар белән дә эш оештырыла.</w:t>
      </w:r>
    </w:p>
    <w:p w:rsidR="00811043" w:rsidRDefault="00811043" w:rsidP="00811043">
      <w:pPr>
        <w:pStyle w:val="a3"/>
        <w:ind w:left="0"/>
        <w:jc w:val="both"/>
        <w:rPr>
          <w:rFonts w:ascii="Times New Roman" w:hAnsi="Times New Roman"/>
          <w:sz w:val="28"/>
          <w:szCs w:val="28"/>
          <w:lang w:val="tt-RU"/>
        </w:rPr>
      </w:pPr>
      <w:r>
        <w:rPr>
          <w:rFonts w:ascii="Times New Roman" w:hAnsi="Times New Roman"/>
          <w:sz w:val="28"/>
          <w:szCs w:val="28"/>
          <w:lang w:val="tt-RU"/>
        </w:rPr>
        <w:tab/>
        <w:t>Укыту планында фәнне өйрәнүгә 1 сәгать бирелгән очракта укытучының сайлап алырга, яисә теге яки бу әсәрне өйрәнүгә вакытны үзенчә бүлү мөмкинлеге күздә тотыла.</w:t>
      </w:r>
    </w:p>
    <w:p w:rsidR="0087246F" w:rsidRDefault="0087246F" w:rsidP="00811043">
      <w:pPr>
        <w:pStyle w:val="a3"/>
        <w:ind w:left="0"/>
        <w:jc w:val="both"/>
        <w:rPr>
          <w:rFonts w:ascii="Times New Roman" w:hAnsi="Times New Roman"/>
          <w:sz w:val="28"/>
          <w:szCs w:val="28"/>
          <w:lang w:val="tt-RU"/>
        </w:rPr>
      </w:pPr>
    </w:p>
    <w:p w:rsidR="00811043" w:rsidRDefault="00811043" w:rsidP="00811043">
      <w:pPr>
        <w:pStyle w:val="a3"/>
        <w:ind w:left="0"/>
        <w:jc w:val="center"/>
        <w:rPr>
          <w:rFonts w:ascii="Times New Roman" w:hAnsi="Times New Roman"/>
          <w:b/>
          <w:sz w:val="28"/>
          <w:szCs w:val="28"/>
          <w:lang w:val="tt-RU"/>
        </w:rPr>
      </w:pPr>
      <w:r>
        <w:rPr>
          <w:rFonts w:ascii="Times New Roman" w:hAnsi="Times New Roman"/>
          <w:b/>
          <w:sz w:val="28"/>
          <w:szCs w:val="28"/>
          <w:lang w:val="tt-RU"/>
        </w:rPr>
        <w:t>Программаны үтәү өчен кулланыла торган әдәбият:</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 xml:space="preserve"> Сафиуллина Г. М. һ.б.  Әдәби уку </w:t>
      </w:r>
      <w:r>
        <w:rPr>
          <w:rFonts w:ascii="Times New Roman" w:hAnsi="Times New Roman"/>
          <w:sz w:val="28"/>
          <w:szCs w:val="28"/>
        </w:rPr>
        <w:t>3</w:t>
      </w:r>
      <w:r>
        <w:rPr>
          <w:rFonts w:ascii="Times New Roman" w:hAnsi="Times New Roman"/>
          <w:sz w:val="28"/>
          <w:szCs w:val="28"/>
          <w:lang w:val="tt-RU"/>
        </w:rPr>
        <w:t xml:space="preserve"> нче сыйныф: Дәреслек. 2 кисәктә — К. : Мәгариф — Вакыт нәшрияты, 2013.</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3 нче сыйныф: Дәреслек-хрестоматия. — К. : Мәгариф — Вакыт нәшрияты, 2013.</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Мөстәкыйль эш дәфтәре. 3 нче сыйныф  — К. : Мәгариф — Вакыт нәшрияты, 2013.</w:t>
      </w:r>
    </w:p>
    <w:p w:rsidR="00811043" w:rsidRDefault="00811043" w:rsidP="00811043">
      <w:pPr>
        <w:jc w:val="both"/>
        <w:rPr>
          <w:rFonts w:ascii="Times New Roman" w:hAnsi="Times New Roman"/>
          <w:sz w:val="28"/>
          <w:szCs w:val="28"/>
          <w:lang w:val="tt-RU"/>
        </w:rPr>
      </w:pPr>
      <w:r>
        <w:rPr>
          <w:rFonts w:ascii="Times New Roman" w:hAnsi="Times New Roman"/>
          <w:sz w:val="28"/>
          <w:szCs w:val="28"/>
          <w:lang w:val="tt-RU"/>
        </w:rPr>
        <w:t>Сафиуллина Г. М. һ.б.  Әдәби уку 3 нче сыйныф: Методик кулланма. — К. : Мәгариф — Вакыт нәшрияты, 2013.</w:t>
      </w:r>
    </w:p>
    <w:p w:rsidR="00811043" w:rsidRDefault="00811043" w:rsidP="00693CC4">
      <w:pPr>
        <w:jc w:val="center"/>
        <w:rPr>
          <w:rFonts w:ascii="Times New Roman" w:hAnsi="Times New Roman"/>
          <w:b/>
          <w:sz w:val="28"/>
          <w:szCs w:val="28"/>
          <w:lang w:val="tt-RU"/>
        </w:rPr>
      </w:pPr>
    </w:p>
    <w:p w:rsidR="00693CC4" w:rsidRDefault="00693CC4" w:rsidP="000504ED">
      <w:pPr>
        <w:jc w:val="center"/>
        <w:rPr>
          <w:rFonts w:ascii="Times New Roman" w:hAnsi="Times New Roman"/>
          <w:b/>
          <w:sz w:val="28"/>
          <w:szCs w:val="28"/>
          <w:lang w:val="tt-RU"/>
        </w:rPr>
      </w:pPr>
      <w:r>
        <w:rPr>
          <w:rFonts w:ascii="Times New Roman" w:hAnsi="Times New Roman"/>
          <w:b/>
          <w:sz w:val="28"/>
          <w:szCs w:val="28"/>
          <w:lang w:val="tt-RU"/>
        </w:rPr>
        <w:t>Укыту планында “Әдәби уку” фәненә 2 сәгать вакыт бирелгәндә дәрес материалы тхбәндәгечә бүленә</w:t>
      </w:r>
    </w:p>
    <w:p w:rsidR="00693CC4" w:rsidRDefault="00693CC4" w:rsidP="00693CC4">
      <w:pPr>
        <w:jc w:val="center"/>
        <w:rPr>
          <w:rFonts w:ascii="Times New Roman" w:hAnsi="Times New Roman"/>
          <w:b/>
          <w:sz w:val="28"/>
          <w:szCs w:val="28"/>
          <w:lang w:val="tt-RU"/>
        </w:rPr>
      </w:pPr>
      <w:r>
        <w:rPr>
          <w:rFonts w:ascii="Times New Roman" w:hAnsi="Times New Roman"/>
          <w:b/>
          <w:sz w:val="28"/>
          <w:szCs w:val="28"/>
          <w:lang w:val="tt-RU"/>
        </w:rPr>
        <w:t>Дәрес материалының тематик бүленеше.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87"/>
        <w:gridCol w:w="2428"/>
        <w:gridCol w:w="2011"/>
        <w:gridCol w:w="2663"/>
      </w:tblGrid>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 темасы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Дәфтәр</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Дәреслек–хрес-томатия </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Иң күңелле чак</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Б. Рәхмәт “Иң күңелле чак”, “Музей йорты”на </w:t>
            </w:r>
            <w:r>
              <w:rPr>
                <w:rFonts w:ascii="Times New Roman" w:hAnsi="Times New Roman"/>
                <w:sz w:val="24"/>
                <w:szCs w:val="24"/>
                <w:lang w:val="tt-RU"/>
              </w:rPr>
              <w:lastRenderedPageBreak/>
              <w:t>сәяхәт. И. Гра-барь”Сентябрь ка-ры”.Музыка “Тын бакчада(Ә. Ерикәй сүз,М. Мозаффаров муз.)</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Р. Вәлиева “Җәй һәм бала”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Хисмәтуллин “Июль аланы”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2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Җәйне сагыну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Галиев “Җиләк-тән кайтканда”, “Музей йорты”на сәяхәт. Г. Эйдинов “Мастерской тәрәзә-се” Музыка “Таң атканда” (С. Хәким сүз, т.х.к.)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 Мирза “Көздә бермәл”, “Көз”, “Болыт” </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“Болын”</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Күк йөзендә болыт-рәсемнәр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 Рәхимова”Шук болытлар, батыр җил, якты кояш”,Р. Корбан “Көз нигә моңая”</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“Яңгыр, яу!”, Йолдыз “Салават күпере”</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Дәүли “Бала болыт”</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Яңгырның ял көне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Л.Лерон”Яңгырның ял көне”. “Музей йорты”на сәяхәт.Ф. Васильев “Яңгыр алдыннан” Музыка. “Яңгыр, яу !”җыры.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“Китмә әле, бераз тор”,М. Әлимбаев “Салават күпере”</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Җәлил “Яңгыр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Җир өстенә яфрак ява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“Август каеннары”, З. Ту-файлова “Яфрак ява</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 Маннур “Көзге урманда”</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Алтын көз</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Хөсни “Яфрак коелганда”, “Музей йорты”на сәяхәт. И. Остроухов “Алтын көз”. Музыка Н. Җиһанов “Кырлай” симфоник поэмасы.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pStyle w:val="a3"/>
              <w:spacing w:after="0" w:line="240" w:lineRule="auto"/>
              <w:ind w:left="0"/>
              <w:jc w:val="both"/>
              <w:rPr>
                <w:rFonts w:ascii="Times New Roman" w:hAnsi="Times New Roman"/>
                <w:sz w:val="24"/>
                <w:szCs w:val="24"/>
                <w:lang w:val="tt-RU"/>
              </w:rPr>
            </w:pPr>
            <w:r>
              <w:rPr>
                <w:rFonts w:ascii="Times New Roman" w:hAnsi="Times New Roman"/>
                <w:sz w:val="24"/>
                <w:szCs w:val="24"/>
                <w:lang w:val="tt-RU"/>
              </w:rPr>
              <w:t>К. Тәхау “Көзге урман”</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Х. Әюп “Әбиләр чуагы”, Р. Әхмәтҗан “Соңгы яфрак”</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7</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Кыр казлары китә җылы якка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Мазунов “Карап торам”, Г. Хәсәнов  “Кыр казы”, “Музей йорты”на сзяхәт.. “Казлар” картинасы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Йорт казлары — гаҗәп кызык кошлр.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Бәширов “Ана каз белән ата каз һәм аларның унике бәбкәсе”</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“Казлар”.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9</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Тәрбияче попугай</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Остер “Серне ачты”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“Тәрбияче попугай”</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p w:rsidR="00693CC4" w:rsidRDefault="00693CC4">
            <w:pPr>
              <w:spacing w:after="0" w:line="240" w:lineRule="auto"/>
              <w:jc w:val="both"/>
              <w:rPr>
                <w:rFonts w:ascii="Times New Roman" w:hAnsi="Times New Roman"/>
                <w:sz w:val="24"/>
                <w:szCs w:val="24"/>
                <w:lang w:val="tt-RU"/>
              </w:rPr>
            </w:pP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10</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Әнис Шакировның куен дәфтәре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Сладков “Күзал-давычлар” Р. Әхмәт “Сыкы”, “Музей йорты”на сәяхәт. “Февраль зәңгәрле-</w:t>
            </w:r>
            <w:r>
              <w:rPr>
                <w:rFonts w:ascii="Times New Roman" w:hAnsi="Times New Roman"/>
                <w:sz w:val="24"/>
                <w:szCs w:val="24"/>
                <w:lang w:val="tt-RU"/>
              </w:rPr>
              <w:lastRenderedPageBreak/>
              <w:t>ге”, “Кышкы зәңгәр-лек” картиналары”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Әминәнең куен дәфтәреннән өзекләр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11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Әнис Шакировның куен дәфтәре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Сладков “Кем остарак”, Р. Корбан “Мәктәпкә озату бәйрәме”.</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Әмирнең куен дәфтәреннән табышмаклар.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12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утырышы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утырышы. Г. Паушкин “Кыш”,Г. Рәхим “Безнең тауда”, “Музей йорты”на сәяхәт. Р. Шәмсетдинов “Бо-тинкалар”</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 М. Кузнецов “Балачагым урамы”.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чишмә, моңлы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 “Чиш-мәгә суга барам”</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К. Кәримов “Кышкы мәтрүшкәләр”. </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Сарбайның батырлыгы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Н.Гыйматдинова “Сарбай”</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Эш кешене тәрбияли, ялкаулык боза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Әфган халык әкияте “Иң яхшы дару”, уйгур халык әкияте “Тылсымлы китмән”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“Әкияти башламнар”</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”Охшашлык”</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Һәр җәнлекнең үз төсе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Инглиз халык әкияте “Көрән төстәге пингвин баласы”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 Шәрифуллина “Әкият кайда?”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Нугай халык әкияте “Карт белән Су анасы”</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17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Эш үткәч үкенүдән файда юк.</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Монгол халык әкияте “Әтәч таңда нигә кычкыра?”</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Алман халык әкияте “Сан-дугач белән Аю”</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Эвенк халык әкияте “Әтәч нигә кычкыра?”</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 куян, куян...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Манси халык әкияте “Куянның колагы нигә озын?”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Җәй белән кыш нигә күрешми</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Эстон халык әкияте “Куянның ирене нигә ярык?”</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19</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Җәнлекләр арасында да патша була.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Кабардин халык әкияте. “Җәнлекләр патшасы”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Латыш халык әкияте “Шай-танга ничә яшь” </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Казакъ халык әкияте “Юмарт дөя”</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20</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Комсызлык китергән бәла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Венгр халык әкияте. “Комсызлык бәласе”, Африка негрлары әкияте “Сырны ничек бүлгәннәр”.</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Литва халык әкияте “Итагатьле мәче”</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Әфган халык әкияте “Табышны ничек бүләргә?” “Кабартма”</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rPr>
            </w:pPr>
            <w:r>
              <w:rPr>
                <w:rFonts w:ascii="Times New Roman" w:hAnsi="Times New Roman"/>
                <w:sz w:val="24"/>
                <w:szCs w:val="24"/>
                <w:lang w:val="tt-RU"/>
              </w:rPr>
              <w:t>Хыял дөн</w:t>
            </w:r>
            <w:proofErr w:type="spellStart"/>
            <w:r>
              <w:rPr>
                <w:rFonts w:ascii="Times New Roman" w:hAnsi="Times New Roman"/>
                <w:sz w:val="24"/>
                <w:szCs w:val="24"/>
              </w:rPr>
              <w:t>ьясында</w:t>
            </w:r>
            <w:proofErr w:type="spellEnd"/>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“Хыял”, Йолдыз “Антенналы бәрәңге”</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“Хыялый Акбай”, Ә. Габиди “Тере антенналар”</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22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Мәче малае Шукбай</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“Мәче малае Шукбай”-1, 2 ,бүлек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Мөслимова “Хыялый”.</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З. Гомәрова “Хыял-ларым”</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23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Мәчеләр дә кешеләрчә яши</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“Шукбай балык тота”, “Хат”.</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 Рәхмәт “Ничек өйрәнергә”</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утырышы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“Тугайда”, А. Әхмәтгалиева “Бо-лытта җиләк үсә”</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“Юкка көттеләр”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25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Нәниләрнең хыялы</w:t>
            </w:r>
          </w:p>
        </w:tc>
        <w:tc>
          <w:tcPr>
            <w:tcW w:w="2428"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 Гыйләҗев “Суык”</w:t>
            </w:r>
          </w:p>
          <w:p w:rsidR="00693CC4" w:rsidRDefault="00693CC4">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26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Дүрт аяклы дустым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А. Алланазаров “Дустымны эзлим”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В.Хәйруллина “Кем булам ”</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“Этем югалды бүген”</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27</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Батырлыкка җирдә урын бар</w:t>
            </w:r>
          </w:p>
        </w:tc>
        <w:tc>
          <w:tcPr>
            <w:tcW w:w="2428"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Гыйззәтуллин “Батырлык”</w:t>
            </w:r>
          </w:p>
          <w:p w:rsidR="00693CC4" w:rsidRDefault="00693CC4">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Рәхим “Иске самавыр торбасы”</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Барысын да яратам</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Р.Вәлиев “Барысын да яратам”, Ш. Маннур “Яратам”, Р. Вәлиев “Чыпчык”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Хөсәен “Китап”</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 Урайский “Туган ил”.Музей йорты “Кырлай авылы.Күпер”</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29 </w:t>
            </w:r>
          </w:p>
        </w:tc>
        <w:tc>
          <w:tcPr>
            <w:tcW w:w="1887"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Авыл хикмәтләре</w:t>
            </w:r>
          </w:p>
          <w:p w:rsidR="00693CC4" w:rsidRDefault="00693CC4">
            <w:pPr>
              <w:spacing w:after="0" w:line="240" w:lineRule="auto"/>
              <w:jc w:val="both"/>
              <w:rPr>
                <w:rFonts w:ascii="Times New Roman" w:hAnsi="Times New Roman"/>
                <w:b/>
                <w:sz w:val="24"/>
                <w:szCs w:val="24"/>
                <w:lang w:val="tt-RU"/>
              </w:rPr>
            </w:pPr>
          </w:p>
          <w:p w:rsidR="00693CC4" w:rsidRDefault="00693CC4">
            <w:pPr>
              <w:spacing w:after="0" w:line="240" w:lineRule="auto"/>
              <w:jc w:val="both"/>
              <w:rPr>
                <w:rFonts w:ascii="Times New Roman" w:hAnsi="Times New Roman"/>
                <w:b/>
                <w:sz w:val="24"/>
                <w:szCs w:val="24"/>
                <w:lang w:val="tt-RU"/>
              </w:rPr>
            </w:pP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 Гыймадиев “Шәмси маҗаралары”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Кәримова “Авылым җыры” Музей йорты “Зөя — татар елгасы”</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30</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Җәйге кояш астында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В. Нуриев “Кем катырак суга”, “Музей йорты”на сәяхәт.Б. Кустодиев “Идел. Салават кү-пере” Р. Вәлиева “ Яңгыр белән Кояш”</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Шатлык— тәнгә сихәт</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Сабитов “Тәүге шатлык”</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 Баянов “Тургай”</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Болын патшасы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“Болын патшасы”, “Музей йорты”на сәяхәт. Ф. Халиков “Гаилә портреты”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“Болын патшасы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Чишмә буенда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 Әхмәтгалиева “Безнең чишмә”, “Музей йорты”на сәяхәт.Ф. Әминов “Су буе”, Музыка “Бормалы су” т. х. к.</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Туган як кышы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Бәширов “Беренче кар”</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Мәннан “Кыш килә”</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Сладков “Кышкы җәй”</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Кар ул муллык билгесе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Мазунов “Яңа карлар ява”, И. Солтан “Кар ник шыгырдый”</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 Солтан “Кар ник ява”</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Зыятдинов “Муллык билгесе”, М. Мирза “Кышның китәсе килми”.</w:t>
            </w:r>
          </w:p>
          <w:p w:rsidR="00693CC4" w:rsidRDefault="00693CC4">
            <w:pPr>
              <w:spacing w:after="0" w:line="240" w:lineRule="auto"/>
              <w:jc w:val="both"/>
              <w:rPr>
                <w:rFonts w:ascii="Times New Roman" w:hAnsi="Times New Roman"/>
                <w:sz w:val="24"/>
                <w:szCs w:val="24"/>
                <w:lang w:val="tt-RU"/>
              </w:rPr>
            </w:pP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Кыш шатлыгы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Миңнуллин “Кар бәйрәме”, “Музей йорты”на сәяхәт. “Тылсымлы кыш”,-”Серле ачкыч” мәк-тәп клубы утырышы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 Урайский “Кыш шатлыгы”</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“Каникул вакытында”</w:t>
            </w:r>
          </w:p>
        </w:tc>
      </w:tr>
      <w:tr w:rsidR="00693CC4" w:rsidTr="00693CC4">
        <w:tc>
          <w:tcPr>
            <w:tcW w:w="9571" w:type="dxa"/>
            <w:gridSpan w:val="5"/>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Дәреслекнең 2 нче кисәге</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Мәсәл серләренә </w:t>
            </w:r>
            <w:r>
              <w:rPr>
                <w:rFonts w:ascii="Times New Roman" w:hAnsi="Times New Roman"/>
                <w:sz w:val="24"/>
                <w:szCs w:val="24"/>
                <w:lang w:val="tt-RU"/>
              </w:rPr>
              <w:lastRenderedPageBreak/>
              <w:t>төшенәбез</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Эзоп “Давыл белән Кояш”,Г. Тукай </w:t>
            </w:r>
            <w:r>
              <w:rPr>
                <w:rFonts w:ascii="Times New Roman" w:hAnsi="Times New Roman"/>
                <w:sz w:val="24"/>
                <w:szCs w:val="24"/>
                <w:lang w:val="tt-RU"/>
              </w:rPr>
              <w:lastRenderedPageBreak/>
              <w:t>“Җил илә кояш”</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Ф. Яруллин “Мактану </w:t>
            </w:r>
            <w:r>
              <w:rPr>
                <w:rFonts w:ascii="Times New Roman" w:hAnsi="Times New Roman"/>
                <w:sz w:val="24"/>
                <w:szCs w:val="24"/>
                <w:lang w:val="tt-RU"/>
              </w:rPr>
              <w:lastRenderedPageBreak/>
              <w:t>бәласе”</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К. Насыйри “Төлке белән Әтәч”</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Тапкырлык үлемнән коткара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Исәнбәт “Ябалак белән чыпчык”, Татар халык әкияте “Ябалак белән чыпчык”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“Мәймүн белән күзлекләр”, “Чикерткә белән кырмыска”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“Көзге белән маймыл”, Г. Шамуов “Көзге белән маймыл”</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Юк урында мактау— зарарлы эш</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 Яхин “Карга белән төлке”, Ф. Яхин “Сыр бәласе”, Г. Шамуков “Карга белән Төлке”</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“Хәйләкәр куян”</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“Ике Каз белән бака”, В. Гаршин “Ил гизүче Бака”</w:t>
            </w:r>
          </w:p>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 “Ил гизүче бака”</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Көч җитмәслек нәрсәне акыл белән җиңеп була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В. Радлов “Карганың хәйләсе”, Л. Толстой “Зирәк Чәүкә”, К. Насыйри “Комсыз эт”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 Шакир”Таш белән Кырмыска”</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Һәр максатка чара бар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 Исхак “Карт имән белән яшь егет”, М. Гафури “Ике чебен”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Саттар “Кыр-мыска белән тирес корты”</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“Яшь агач”.</w:t>
            </w:r>
          </w:p>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 “Бөкре агач”</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Эшең барып чыкмаса, гаепне үзеңнән эзлә</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“Төлке һәм йөзем җимеше ”, Ә. Исхак “Төлке һәм виноград”</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Г.Вәлиева “Заман әкияте”</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7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Бердәмлектә көч</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“Аккош, Чуртан һәм Кыскыч”,</w:t>
            </w:r>
          </w:p>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 Крылов “Аккош, Чуртан һәм Кысла ”</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“Кәҗә белән Төлке”</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Белмәү гаеп түгел, белергә теләмәү гаеп.</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“Инша-ның файдасы”, ”Сүзләре һәм үзләре”</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”Ин ша”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“Иртән уянасың килмәсә”</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9</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Белгән белгә-нен эшләр.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Вәлиева “Көчле укучы”, К. Тәңреку-лиев “Эшчән Гельды» </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“Сүз тыңлыйсың килмәсә”</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10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Бүләк зур булмас, укыган кеше хур булмас</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 Юзеев “Хатасыз ничек язарга”, Р. Миңнуллин “Хата-лар өстендә эшләү”</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Лерон”Инша”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“Үскәч кем булырга”, Р. Низамова “Табигать күренеше”</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Акылның кадере әдәп белән, куәтнең кадере сәләт белән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“Ничек яхшы булырга”, Йолдыз “Ике җаваплы табышмак”</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Кәримова “Кое чыпчыгы”</w:t>
            </w:r>
          </w:p>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Көнең бушка үтмәсен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“Тиргиләр”, З. Туфайлова “Трай”,Р. Вәлиев “Минеке”</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“Сыер эзләгәндә”</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 Алиш “Утлы йомырка”</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Беләге юан берне егар, белеме булган меңне егар.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Р. Мингалим “Уйларга кирәк”.</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14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Р. Харис “Берсе калсын иде”.</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Белер өчен дөресен, бик күп укырга кирәк</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Ф. Яруллин  “Тылсымлы ачкыч”, Р. Вәлиева “Кышкы ямь”, “Музей йорты” на сәяхәт </w:t>
            </w:r>
            <w:r>
              <w:rPr>
                <w:rFonts w:ascii="Times New Roman" w:hAnsi="Times New Roman"/>
                <w:b/>
                <w:sz w:val="24"/>
                <w:szCs w:val="24"/>
                <w:lang w:val="tt-RU"/>
              </w:rPr>
              <w:t>Ф. Суюров “Тукай музее”</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Гыйлем ачкы-чы—китап</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Йолдыз “Белмәгәнен белми”</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17</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Шыбырдашып тама тамчылар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 Мирза “Язның тәүге көннәре”, “Музей йорты”на сәяхәт .И. Рафиков </w:t>
            </w:r>
            <w:r>
              <w:rPr>
                <w:rFonts w:ascii="Times New Roman" w:hAnsi="Times New Roman"/>
                <w:b/>
                <w:sz w:val="24"/>
                <w:szCs w:val="24"/>
                <w:lang w:val="tt-RU"/>
              </w:rPr>
              <w:t>“Кунакка баралар</w:t>
            </w:r>
            <w:r>
              <w:rPr>
                <w:rFonts w:ascii="Times New Roman" w:hAnsi="Times New Roman"/>
                <w:sz w:val="24"/>
                <w:szCs w:val="24"/>
                <w:lang w:val="tt-RU"/>
              </w:rPr>
              <w:t>”</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“Корташар”</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“Гөблә”</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Беренче күкрәү</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Г. Хәсәнов “Май”, Ә. Рәшит “Яшенле яңгыр” Музей йортына сәя-хәт. Ф. Васильев </w:t>
            </w:r>
            <w:r>
              <w:rPr>
                <w:rFonts w:ascii="Times New Roman" w:hAnsi="Times New Roman"/>
                <w:b/>
                <w:sz w:val="24"/>
                <w:szCs w:val="24"/>
                <w:lang w:val="tt-RU"/>
              </w:rPr>
              <w:t>“Юеш болын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“Көзге урман”</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19</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Табигат</w:t>
            </w:r>
            <w:r>
              <w:rPr>
                <w:rFonts w:ascii="Times New Roman" w:hAnsi="Times New Roman"/>
                <w:sz w:val="24"/>
                <w:szCs w:val="24"/>
              </w:rPr>
              <w:t>ь — и</w:t>
            </w:r>
            <w:r>
              <w:rPr>
                <w:rFonts w:ascii="Times New Roman" w:hAnsi="Times New Roman"/>
                <w:sz w:val="24"/>
                <w:szCs w:val="24"/>
                <w:lang w:val="tt-RU"/>
              </w:rPr>
              <w:t>ң серле китап</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“Май”</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”Белемле әби”</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20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Шифалы яңгырлар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“Май”</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Х.Халиков “”Вита-минлы аш</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Канатлы дуслар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Г. Хәсәнов “Май.”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“Дару”</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Үткәнеңне онытма  син!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“Оныт-ма син!”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Мирза “Идел - йорт</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Рәкыйпов  “Мин яратам сине, Татарстан”</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en-US"/>
              </w:rPr>
            </w:pPr>
            <w:r>
              <w:rPr>
                <w:rFonts w:ascii="Times New Roman" w:hAnsi="Times New Roman"/>
                <w:sz w:val="24"/>
                <w:szCs w:val="24"/>
                <w:lang w:val="en-US"/>
              </w:rPr>
              <w:t>23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Бик борынгы манара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Л. Шагыйрьҗан “Сөембикә манара-сы”, “Музей йорты”-на  сәяхәт. А. Пашин </w:t>
            </w:r>
            <w:r>
              <w:rPr>
                <w:rFonts w:ascii="Times New Roman" w:hAnsi="Times New Roman"/>
                <w:b/>
                <w:sz w:val="24"/>
                <w:szCs w:val="24"/>
                <w:lang w:val="tt-RU"/>
              </w:rPr>
              <w:t>“Сөембикә мана-расы”, фото</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“Хуҗалар тавы”</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Х. Туфан “Казан”</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24</w:t>
            </w:r>
          </w:p>
          <w:p w:rsidR="00693CC4" w:rsidRDefault="00693CC4">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Сугыш кайтавазы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 Мирза “Без бабайсыз үстек”, “Музей йорты”на сәяхәт </w:t>
            </w:r>
            <w:r>
              <w:rPr>
                <w:rFonts w:ascii="Times New Roman" w:hAnsi="Times New Roman"/>
                <w:b/>
                <w:sz w:val="24"/>
                <w:szCs w:val="24"/>
                <w:lang w:val="tt-RU"/>
              </w:rPr>
              <w:t>Л. Фәттахов “Сабантуй”</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З. Гомәрова “Батырлар хакында” Р. Харис “”Сугыш турында сөйләшә картлар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Нәсел агачы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“Музей йорты”на  сәяхәт. Е. Хилкова </w:t>
            </w:r>
            <w:r>
              <w:rPr>
                <w:rFonts w:ascii="Times New Roman" w:hAnsi="Times New Roman"/>
                <w:b/>
                <w:sz w:val="24"/>
                <w:szCs w:val="24"/>
                <w:lang w:val="tt-RU"/>
              </w:rPr>
              <w:t>“Матюниналар портреты”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“Нәсел агачы”</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“Хозур-лык һәм горурлык”</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Алар Ватан өчен көрәште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Кәрим “Ант”, “Ватаным өчен”</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w:t>
            </w:r>
            <w:proofErr w:type="spellStart"/>
            <w:r>
              <w:rPr>
                <w:rFonts w:ascii="Times New Roman" w:hAnsi="Times New Roman"/>
                <w:sz w:val="24"/>
                <w:szCs w:val="24"/>
              </w:rPr>
              <w:t>ьманов</w:t>
            </w:r>
            <w:proofErr w:type="spellEnd"/>
            <w:r>
              <w:rPr>
                <w:rFonts w:ascii="Times New Roman" w:hAnsi="Times New Roman"/>
                <w:sz w:val="24"/>
                <w:szCs w:val="24"/>
              </w:rPr>
              <w:t xml:space="preserve"> </w:t>
            </w:r>
            <w:r>
              <w:rPr>
                <w:rFonts w:ascii="Times New Roman" w:hAnsi="Times New Roman"/>
                <w:sz w:val="24"/>
                <w:szCs w:val="24"/>
                <w:lang w:val="tt-RU"/>
              </w:rPr>
              <w:t>“Дәү әтинең әтисе”</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27</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Рәхмәт сезгә, ветераннар!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Җәлил “Кичер илем!”</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Х. Халиков “Рәхмәт сезгә, ветераннар”</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28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Сугыш чоры балалары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В. Нуруллин “Бүреләр, үгез һәм без”, “Музей йор-ты”на сәяхәт. М. Хәйретдинов “ </w:t>
            </w:r>
            <w:r>
              <w:rPr>
                <w:rFonts w:ascii="Times New Roman" w:hAnsi="Times New Roman"/>
                <w:b/>
                <w:sz w:val="24"/>
                <w:szCs w:val="24"/>
                <w:lang w:val="tt-RU"/>
              </w:rPr>
              <w:t>Шо-мырт исе килә”</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 Рәхмәтуллин “Сандыктагы хәзинә”, Р. Мәннан “Без му-зейга барабыз”</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29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Канатлар кая илтә?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Ахунов “Канатлар кая илтә?”, мәкал</w:t>
            </w:r>
            <w:r>
              <w:rPr>
                <w:rFonts w:ascii="Times New Roman" w:hAnsi="Times New Roman"/>
                <w:sz w:val="24"/>
                <w:szCs w:val="24"/>
              </w:rPr>
              <w:t>ь</w:t>
            </w:r>
            <w:r>
              <w:rPr>
                <w:rFonts w:ascii="Times New Roman" w:hAnsi="Times New Roman"/>
                <w:sz w:val="24"/>
                <w:szCs w:val="24"/>
                <w:lang w:val="tt-RU"/>
              </w:rPr>
              <w:t xml:space="preserve">-ләр,”Музей йорты”-на сәяхәт.” купов </w:t>
            </w:r>
            <w:r>
              <w:rPr>
                <w:rFonts w:ascii="Times New Roman" w:hAnsi="Times New Roman"/>
                <w:b/>
                <w:sz w:val="24"/>
                <w:szCs w:val="24"/>
                <w:lang w:val="tt-RU"/>
              </w:rPr>
              <w:t>Девятаев портреты”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Моратов “Корыч шулай чыныкты”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30</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Матурлыкка бай ул безнең заман.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И. Юзеев “Матур-лыкны гына алып кит”, “Музей йор-ты”на сәяхәт И. Шишкин </w:t>
            </w:r>
            <w:r>
              <w:rPr>
                <w:rFonts w:ascii="Times New Roman" w:hAnsi="Times New Roman"/>
                <w:b/>
                <w:sz w:val="24"/>
                <w:szCs w:val="24"/>
                <w:lang w:val="tt-RU"/>
              </w:rPr>
              <w:t>“Корабл</w:t>
            </w:r>
            <w:r>
              <w:rPr>
                <w:rFonts w:ascii="Times New Roman" w:hAnsi="Times New Roman"/>
                <w:b/>
                <w:sz w:val="24"/>
                <w:szCs w:val="24"/>
              </w:rPr>
              <w:t>ь т</w:t>
            </w:r>
            <w:r>
              <w:rPr>
                <w:rFonts w:ascii="Times New Roman" w:hAnsi="Times New Roman"/>
                <w:b/>
                <w:sz w:val="24"/>
                <w:szCs w:val="24"/>
                <w:lang w:val="tt-RU"/>
              </w:rPr>
              <w:t>ө</w:t>
            </w:r>
            <w:proofErr w:type="spellStart"/>
            <w:r>
              <w:rPr>
                <w:rFonts w:ascii="Times New Roman" w:hAnsi="Times New Roman"/>
                <w:b/>
                <w:sz w:val="24"/>
                <w:szCs w:val="24"/>
              </w:rPr>
              <w:t>зерлек</w:t>
            </w:r>
            <w:proofErr w:type="spellEnd"/>
            <w:r>
              <w:rPr>
                <w:rFonts w:ascii="Times New Roman" w:hAnsi="Times New Roman"/>
                <w:b/>
                <w:sz w:val="24"/>
                <w:szCs w:val="24"/>
              </w:rPr>
              <w:t xml:space="preserve"> урман</w:t>
            </w:r>
            <w:r>
              <w:rPr>
                <w:rFonts w:ascii="Times New Roman" w:hAnsi="Times New Roman"/>
                <w:b/>
                <w:sz w:val="24"/>
                <w:szCs w:val="24"/>
                <w:lang w:val="tt-RU"/>
              </w:rPr>
              <w:t>”</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Рафиков “Җир куены”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Мин яратам сине, Татар-стан!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Г. Бәширов “Безнең Татарстан”.и. и.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“Нефт</w:t>
            </w:r>
            <w:r>
              <w:rPr>
                <w:rFonts w:ascii="Times New Roman" w:hAnsi="Times New Roman"/>
                <w:sz w:val="24"/>
                <w:szCs w:val="24"/>
              </w:rPr>
              <w:t>ь</w:t>
            </w:r>
            <w:r>
              <w:rPr>
                <w:rFonts w:ascii="Times New Roman" w:hAnsi="Times New Roman"/>
                <w:sz w:val="24"/>
                <w:szCs w:val="24"/>
                <w:lang w:val="tt-RU"/>
              </w:rPr>
              <w:t>”, “Безнең КамАЗ”</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Харис “Игенче җыры”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32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Казан — спорт каласы. Йомгаклау дәресе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“Спортчы Шүрәле ”</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rPr>
            </w:pPr>
            <w:r>
              <w:rPr>
                <w:rFonts w:ascii="Times New Roman" w:hAnsi="Times New Roman"/>
                <w:sz w:val="24"/>
                <w:szCs w:val="24"/>
                <w:lang w:val="tt-RU"/>
              </w:rPr>
              <w:t>Г. Гыйл</w:t>
            </w:r>
            <w:proofErr w:type="spellStart"/>
            <w:r>
              <w:rPr>
                <w:rFonts w:ascii="Times New Roman" w:hAnsi="Times New Roman"/>
                <w:sz w:val="24"/>
                <w:szCs w:val="24"/>
              </w:rPr>
              <w:t>ьманов</w:t>
            </w:r>
            <w:proofErr w:type="spellEnd"/>
            <w:r>
              <w:rPr>
                <w:rFonts w:ascii="Times New Roman" w:hAnsi="Times New Roman"/>
                <w:sz w:val="24"/>
                <w:szCs w:val="24"/>
              </w:rPr>
              <w:t xml:space="preserve"> «Универсиада»</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“Кунакка килегез”. Музей йортына сәяхәт.</w:t>
            </w:r>
          </w:p>
        </w:tc>
      </w:tr>
    </w:tbl>
    <w:p w:rsidR="00693CC4" w:rsidRDefault="00693CC4" w:rsidP="00693CC4">
      <w:pPr>
        <w:spacing w:after="0"/>
        <w:jc w:val="both"/>
        <w:rPr>
          <w:rFonts w:ascii="Times New Roman" w:hAnsi="Times New Roman"/>
          <w:sz w:val="28"/>
          <w:szCs w:val="28"/>
          <w:lang w:val="tt-RU"/>
        </w:rPr>
      </w:pPr>
    </w:p>
    <w:p w:rsidR="00C019B4" w:rsidRDefault="00C019B4">
      <w:pPr>
        <w:rPr>
          <w:lang w:val="tt-RU"/>
        </w:rPr>
      </w:pPr>
    </w:p>
    <w:p w:rsidR="00693CC4" w:rsidRPr="0087246F" w:rsidRDefault="0087246F">
      <w:pPr>
        <w:rPr>
          <w:rFonts w:ascii="Times New Roman" w:hAnsi="Times New Roman"/>
          <w:sz w:val="28"/>
          <w:szCs w:val="28"/>
          <w:lang w:val="tt-RU"/>
        </w:rPr>
      </w:pPr>
      <w:r w:rsidRPr="0087246F">
        <w:rPr>
          <w:rFonts w:ascii="Times New Roman" w:hAnsi="Times New Roman"/>
          <w:sz w:val="28"/>
          <w:szCs w:val="28"/>
          <w:lang w:val="tt-RU"/>
        </w:rPr>
        <w:t>1 нче кисәктә 36 сәгать, 2 нче кисәктә 32 сәгать, барысы 68 сәгать вакыт каралган</w:t>
      </w:r>
    </w:p>
    <w:p w:rsidR="00693CC4" w:rsidRDefault="00693CC4">
      <w:pPr>
        <w:rPr>
          <w:lang w:val="tt-RU"/>
        </w:rPr>
      </w:pPr>
    </w:p>
    <w:p w:rsidR="00693CC4" w:rsidRDefault="00693CC4">
      <w:pPr>
        <w:rPr>
          <w:lang w:val="tt-RU"/>
        </w:rPr>
      </w:pPr>
    </w:p>
    <w:p w:rsidR="00693CC4" w:rsidRDefault="00693CC4">
      <w:pPr>
        <w:rPr>
          <w:lang w:val="tt-RU"/>
        </w:rPr>
      </w:pPr>
    </w:p>
    <w:p w:rsidR="00336C35" w:rsidRPr="00B17EB2" w:rsidRDefault="00336C35" w:rsidP="00B17EB2">
      <w:pPr>
        <w:jc w:val="center"/>
        <w:rPr>
          <w:rFonts w:ascii="Times New Roman" w:hAnsi="Times New Roman"/>
          <w:b/>
          <w:sz w:val="32"/>
          <w:szCs w:val="32"/>
          <w:lang w:val="tt-RU"/>
        </w:rPr>
      </w:pPr>
      <w:r w:rsidRPr="00336C35">
        <w:rPr>
          <w:rFonts w:ascii="Times New Roman" w:hAnsi="Times New Roman"/>
          <w:b/>
          <w:sz w:val="32"/>
          <w:szCs w:val="32"/>
          <w:lang w:val="tt-RU"/>
        </w:rPr>
        <w:t>Әгәр</w:t>
      </w:r>
      <w:r w:rsidR="00B17EB2">
        <w:rPr>
          <w:rFonts w:ascii="Times New Roman" w:hAnsi="Times New Roman"/>
          <w:b/>
          <w:sz w:val="32"/>
          <w:szCs w:val="32"/>
          <w:lang w:val="tt-RU"/>
        </w:rPr>
        <w:t xml:space="preserve"> теге яки бу сәбәпләр бел</w:t>
      </w:r>
      <w:r w:rsidRPr="00336C35">
        <w:rPr>
          <w:rFonts w:ascii="Times New Roman" w:hAnsi="Times New Roman"/>
          <w:b/>
          <w:sz w:val="32"/>
          <w:szCs w:val="32"/>
          <w:lang w:val="tt-RU"/>
        </w:rPr>
        <w:t>ән укыту планында “”Әдәби уку дәресләренә 1 генә сәгать вакыт к</w:t>
      </w:r>
      <w:r w:rsidR="00B17EB2">
        <w:rPr>
          <w:rFonts w:ascii="Times New Roman" w:hAnsi="Times New Roman"/>
          <w:b/>
          <w:sz w:val="32"/>
          <w:szCs w:val="32"/>
          <w:lang w:val="tt-RU"/>
        </w:rPr>
        <w:t>а</w:t>
      </w:r>
      <w:r w:rsidRPr="00336C35">
        <w:rPr>
          <w:rFonts w:ascii="Times New Roman" w:hAnsi="Times New Roman"/>
          <w:b/>
          <w:sz w:val="32"/>
          <w:szCs w:val="32"/>
          <w:lang w:val="tt-RU"/>
        </w:rPr>
        <w:t>ралган булса</w:t>
      </w:r>
      <w:r w:rsidR="00B17EB2">
        <w:rPr>
          <w:rFonts w:ascii="Times New Roman" w:hAnsi="Times New Roman"/>
          <w:b/>
          <w:sz w:val="32"/>
          <w:szCs w:val="32"/>
          <w:lang w:val="tt-RU"/>
        </w:rPr>
        <w:t>,</w:t>
      </w:r>
      <w:r w:rsidRPr="00336C35">
        <w:rPr>
          <w:rFonts w:ascii="Times New Roman" w:hAnsi="Times New Roman"/>
          <w:b/>
          <w:sz w:val="32"/>
          <w:szCs w:val="32"/>
          <w:lang w:val="tt-RU"/>
        </w:rPr>
        <w:t xml:space="preserve"> дә</w:t>
      </w:r>
      <w:r w:rsidR="00B17EB2">
        <w:rPr>
          <w:rFonts w:ascii="Times New Roman" w:hAnsi="Times New Roman"/>
          <w:b/>
          <w:sz w:val="32"/>
          <w:szCs w:val="32"/>
          <w:lang w:val="tt-RU"/>
        </w:rPr>
        <w:t xml:space="preserve">рес материалын түбәндәгечә планлаштырып </w:t>
      </w:r>
      <w:r w:rsidRPr="00336C35">
        <w:rPr>
          <w:rFonts w:ascii="Times New Roman" w:hAnsi="Times New Roman"/>
          <w:b/>
          <w:sz w:val="32"/>
          <w:szCs w:val="32"/>
          <w:lang w:val="tt-RU"/>
        </w:rPr>
        <w:t xml:space="preserve"> була. </w:t>
      </w:r>
    </w:p>
    <w:p w:rsidR="00693CC4" w:rsidRDefault="00693CC4" w:rsidP="00693CC4">
      <w:pPr>
        <w:jc w:val="center"/>
        <w:rPr>
          <w:rFonts w:ascii="Times New Roman" w:hAnsi="Times New Roman"/>
          <w:b/>
          <w:sz w:val="28"/>
          <w:szCs w:val="28"/>
          <w:lang w:val="tt-RU"/>
        </w:rPr>
      </w:pPr>
      <w:r>
        <w:rPr>
          <w:rFonts w:ascii="Times New Roman" w:hAnsi="Times New Roman"/>
          <w:b/>
          <w:sz w:val="28"/>
          <w:szCs w:val="28"/>
          <w:lang w:val="tt-RU"/>
        </w:rPr>
        <w:t>Дәрес материалының тематик бүленеше.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87"/>
        <w:gridCol w:w="2428"/>
        <w:gridCol w:w="2011"/>
        <w:gridCol w:w="2663"/>
      </w:tblGrid>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 темасы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Дәреслек</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Дәфтәр</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Дәреслек–хрес-томатия </w:t>
            </w:r>
          </w:p>
        </w:tc>
      </w:tr>
      <w:tr w:rsidR="00336C35" w:rsidTr="00047192">
        <w:tc>
          <w:tcPr>
            <w:tcW w:w="9571" w:type="dxa"/>
            <w:gridSpan w:val="5"/>
            <w:tcBorders>
              <w:top w:val="single" w:sz="4" w:space="0" w:color="auto"/>
              <w:left w:val="single" w:sz="4" w:space="0" w:color="auto"/>
              <w:bottom w:val="single" w:sz="4" w:space="0" w:color="auto"/>
              <w:right w:val="single" w:sz="4" w:space="0" w:color="auto"/>
            </w:tcBorders>
          </w:tcPr>
          <w:p w:rsidR="00336C35" w:rsidRPr="004350B4" w:rsidRDefault="00336C35">
            <w:pPr>
              <w:spacing w:after="0" w:line="240" w:lineRule="auto"/>
              <w:jc w:val="both"/>
              <w:rPr>
                <w:rFonts w:ascii="Times New Roman" w:hAnsi="Times New Roman"/>
                <w:b/>
                <w:sz w:val="28"/>
                <w:szCs w:val="28"/>
                <w:lang w:val="tt-RU"/>
              </w:rPr>
            </w:pPr>
            <w:r w:rsidRPr="004350B4">
              <w:rPr>
                <w:rFonts w:ascii="Times New Roman" w:hAnsi="Times New Roman"/>
                <w:b/>
                <w:sz w:val="28"/>
                <w:szCs w:val="28"/>
                <w:lang w:val="tt-RU"/>
              </w:rPr>
              <w:t>Күзәтәбез һәм тәэсирләр белән уртаклашабыз (</w:t>
            </w:r>
            <w:r w:rsidR="00E32033">
              <w:rPr>
                <w:rFonts w:ascii="Times New Roman" w:hAnsi="Times New Roman"/>
                <w:b/>
                <w:sz w:val="28"/>
                <w:szCs w:val="28"/>
                <w:lang w:val="tt-RU"/>
              </w:rPr>
              <w:t>8</w:t>
            </w:r>
            <w:r w:rsidR="00132D2C" w:rsidRPr="004350B4">
              <w:rPr>
                <w:rFonts w:ascii="Times New Roman" w:hAnsi="Times New Roman"/>
                <w:b/>
                <w:sz w:val="28"/>
                <w:szCs w:val="28"/>
                <w:lang w:val="tt-RU"/>
              </w:rPr>
              <w:t xml:space="preserve"> сәгать</w:t>
            </w:r>
            <w:r w:rsidRPr="004350B4">
              <w:rPr>
                <w:rFonts w:ascii="Times New Roman" w:hAnsi="Times New Roman"/>
                <w:b/>
                <w:sz w:val="28"/>
                <w:szCs w:val="28"/>
                <w:lang w:val="tt-RU"/>
              </w:rPr>
              <w:t>)</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Иң күңелле чак</w:t>
            </w:r>
          </w:p>
          <w:p w:rsidR="00C15842"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Җәйне сагыну</w:t>
            </w:r>
          </w:p>
        </w:tc>
        <w:tc>
          <w:tcPr>
            <w:tcW w:w="2428" w:type="dxa"/>
            <w:tcBorders>
              <w:top w:val="single" w:sz="4" w:space="0" w:color="auto"/>
              <w:left w:val="single" w:sz="4" w:space="0" w:color="auto"/>
              <w:bottom w:val="single" w:sz="4" w:space="0" w:color="auto"/>
              <w:right w:val="single" w:sz="4" w:space="0" w:color="auto"/>
            </w:tcBorders>
            <w:hideMark/>
          </w:tcPr>
          <w:p w:rsidR="00C15842"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Б. Рәхмәт “Иң </w:t>
            </w:r>
            <w:r>
              <w:rPr>
                <w:rFonts w:ascii="Times New Roman" w:hAnsi="Times New Roman"/>
                <w:sz w:val="24"/>
                <w:szCs w:val="24"/>
                <w:lang w:val="tt-RU"/>
              </w:rPr>
              <w:lastRenderedPageBreak/>
              <w:t>күңелле чак”,</w:t>
            </w:r>
            <w:r w:rsidR="00C15842">
              <w:rPr>
                <w:rFonts w:ascii="Times New Roman" w:hAnsi="Times New Roman"/>
                <w:sz w:val="24"/>
                <w:szCs w:val="24"/>
                <w:lang w:val="tt-RU"/>
              </w:rPr>
              <w:t xml:space="preserve"> М. Галиев “Җиләк-тән кайтканда”,</w:t>
            </w:r>
          </w:p>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“Музей йорты”на сәяхәт. И. Гра-барь”Сентябрь ка-ры”.Музыка “Тын бакчада(Ә. Ерикәй сүз,М. Мозаффаров муз.)</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Р. Вәлиева “Җәй </w:t>
            </w:r>
            <w:r>
              <w:rPr>
                <w:rFonts w:ascii="Times New Roman" w:hAnsi="Times New Roman"/>
                <w:sz w:val="24"/>
                <w:szCs w:val="24"/>
                <w:lang w:val="tt-RU"/>
              </w:rPr>
              <w:lastRenderedPageBreak/>
              <w:t>һәм бала”</w:t>
            </w:r>
            <w:r w:rsidR="00C15842">
              <w:rPr>
                <w:rFonts w:ascii="Times New Roman" w:hAnsi="Times New Roman"/>
                <w:sz w:val="24"/>
                <w:szCs w:val="24"/>
                <w:lang w:val="tt-RU"/>
              </w:rPr>
              <w:t xml:space="preserve">  М. Мирза “Көздә бермәл”, “Көз”, “Болыт”</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Р. Хисмәтуллин “Июль </w:t>
            </w:r>
            <w:r>
              <w:rPr>
                <w:rFonts w:ascii="Times New Roman" w:hAnsi="Times New Roman"/>
                <w:sz w:val="24"/>
                <w:szCs w:val="24"/>
                <w:lang w:val="tt-RU"/>
              </w:rPr>
              <w:lastRenderedPageBreak/>
              <w:t>аланы”</w:t>
            </w:r>
            <w:r w:rsidR="00C15842">
              <w:rPr>
                <w:rFonts w:ascii="Times New Roman" w:hAnsi="Times New Roman"/>
                <w:sz w:val="24"/>
                <w:szCs w:val="24"/>
                <w:lang w:val="tt-RU"/>
              </w:rPr>
              <w:t xml:space="preserve"> М. Гафури “Болын”</w:t>
            </w:r>
          </w:p>
        </w:tc>
      </w:tr>
      <w:tr w:rsidR="00693CC4" w:rsidRPr="00C15842"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Күк йөзендә болыт-рәсемнәр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 Рәхимова”Шук болытлар, батыр җил, якты кояш”,Р. Корбан “Көз нигә моңая”</w:t>
            </w:r>
            <w:r w:rsidR="00C15842">
              <w:rPr>
                <w:rFonts w:ascii="Times New Roman" w:hAnsi="Times New Roman"/>
                <w:sz w:val="24"/>
                <w:szCs w:val="24"/>
                <w:lang w:val="tt-RU"/>
              </w:rPr>
              <w:t xml:space="preserve"> Л.Лерон”Яңгырның ял көне”. “Музей йорты”на сәяхәт.Ф. Васильев “Яңгыр алдыннан” Музыка. “Яңгыр, яу !”җыры.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“Яңгыр, яу!”, Йолдыз “Салават күпере”</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Дәүли “Бала болыт”</w:t>
            </w:r>
          </w:p>
          <w:p w:rsidR="00C15842"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М. Җәлил “Яңгыр”</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t>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Җир өстенә яфрак ява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Мингалим “Август каеннары”, З. Ту-файлова “Яфрак ява</w:t>
            </w:r>
            <w:r w:rsidR="00C15842">
              <w:rPr>
                <w:rFonts w:ascii="Times New Roman" w:hAnsi="Times New Roman"/>
                <w:sz w:val="24"/>
                <w:szCs w:val="24"/>
                <w:lang w:val="tt-RU"/>
              </w:rPr>
              <w:t xml:space="preserve">” </w:t>
            </w:r>
          </w:p>
          <w:p w:rsidR="00C15842"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t>Ф. Хөсни “Яфрак коелганда”, “Музей йорты”на сәяхәт. И. Остроухов “Алтын көз”. Музыка Н. Җиһанов “Кырлай” симфоник поэмасы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Ш. Маннур “Көзге урманда”</w:t>
            </w:r>
          </w:p>
        </w:tc>
        <w:tc>
          <w:tcPr>
            <w:tcW w:w="2663" w:type="dxa"/>
            <w:tcBorders>
              <w:top w:val="single" w:sz="4" w:space="0" w:color="auto"/>
              <w:left w:val="single" w:sz="4" w:space="0" w:color="auto"/>
              <w:bottom w:val="single" w:sz="4" w:space="0" w:color="auto"/>
              <w:right w:val="single" w:sz="4" w:space="0" w:color="auto"/>
            </w:tcBorders>
          </w:tcPr>
          <w:p w:rsidR="00693CC4" w:rsidRDefault="00C15842">
            <w:pPr>
              <w:spacing w:after="0" w:line="240" w:lineRule="auto"/>
              <w:jc w:val="both"/>
              <w:rPr>
                <w:rFonts w:ascii="Times New Roman" w:hAnsi="Times New Roman"/>
                <w:sz w:val="24"/>
                <w:szCs w:val="24"/>
                <w:lang w:val="tt-RU"/>
              </w:rPr>
            </w:pPr>
            <w:r>
              <w:rPr>
                <w:rFonts w:ascii="Times New Roman" w:hAnsi="Times New Roman"/>
                <w:sz w:val="24"/>
                <w:szCs w:val="24"/>
                <w:lang w:val="tt-RU"/>
              </w:rPr>
              <w:t>Х. Әюп “Әбиләр чуагы”, Р. Әхмәтҗан “Соңгы яфрак”</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38266B">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rsidP="0038266B">
            <w:pPr>
              <w:spacing w:after="0" w:line="240" w:lineRule="auto"/>
              <w:jc w:val="both"/>
              <w:rPr>
                <w:rFonts w:ascii="Times New Roman" w:hAnsi="Times New Roman"/>
                <w:sz w:val="24"/>
                <w:szCs w:val="24"/>
                <w:lang w:val="tt-RU"/>
              </w:rPr>
            </w:pPr>
            <w:r>
              <w:rPr>
                <w:rFonts w:ascii="Times New Roman" w:hAnsi="Times New Roman"/>
                <w:sz w:val="24"/>
                <w:szCs w:val="24"/>
                <w:lang w:val="tt-RU"/>
              </w:rPr>
              <w:t>Кыр казлары китә җылы якка</w:t>
            </w:r>
            <w:r w:rsidR="0038266B">
              <w:rPr>
                <w:rFonts w:ascii="Times New Roman" w:hAnsi="Times New Roman"/>
                <w:sz w:val="24"/>
                <w:szCs w:val="24"/>
                <w:lang w:val="tt-RU"/>
              </w:rPr>
              <w:t>, әйорт казлары гаҗәп кызык кошлар</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Мазунов “Карап торам”, Г. Хәсәнов  “Кыр казы”,</w:t>
            </w:r>
            <w:r w:rsidR="0038266B">
              <w:rPr>
                <w:rFonts w:ascii="Times New Roman" w:hAnsi="Times New Roman"/>
                <w:sz w:val="24"/>
                <w:szCs w:val="24"/>
                <w:lang w:val="tt-RU"/>
              </w:rPr>
              <w:t xml:space="preserve"> Г. Бәширов “Ата каз белән ана каз һәм аларның унике бәбкәсе”.</w:t>
            </w:r>
            <w:r>
              <w:rPr>
                <w:rFonts w:ascii="Times New Roman" w:hAnsi="Times New Roman"/>
                <w:sz w:val="24"/>
                <w:szCs w:val="24"/>
                <w:lang w:val="tt-RU"/>
              </w:rPr>
              <w:t xml:space="preserve"> “Музей йорты”на сзяхәт.. “Казлар” картинасы</w:t>
            </w:r>
          </w:p>
          <w:p w:rsidR="0038266B" w:rsidRDefault="0038266B">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tcPr>
          <w:p w:rsidR="00693CC4" w:rsidRDefault="0038266B">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“Казлар”.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38266B">
            <w:pPr>
              <w:spacing w:after="0" w:line="240" w:lineRule="auto"/>
              <w:jc w:val="both"/>
              <w:rPr>
                <w:rFonts w:ascii="Times New Roman" w:hAnsi="Times New Roman"/>
                <w:sz w:val="24"/>
                <w:szCs w:val="24"/>
                <w:lang w:val="tt-RU"/>
              </w:rPr>
            </w:pPr>
            <w:r>
              <w:rPr>
                <w:rFonts w:ascii="Times New Roman" w:hAnsi="Times New Roman"/>
                <w:sz w:val="24"/>
                <w:szCs w:val="24"/>
                <w:lang w:val="tt-RU"/>
              </w:rPr>
              <w:t>5</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Тәрбияче попугай</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Остер “Серне ачты”</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“Тәрбияче попугай”</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p w:rsidR="00693CC4" w:rsidRDefault="00693CC4">
            <w:pPr>
              <w:spacing w:after="0" w:line="240" w:lineRule="auto"/>
              <w:jc w:val="both"/>
              <w:rPr>
                <w:rFonts w:ascii="Times New Roman" w:hAnsi="Times New Roman"/>
                <w:sz w:val="24"/>
                <w:szCs w:val="24"/>
                <w:lang w:val="tt-RU"/>
              </w:rPr>
            </w:pPr>
          </w:p>
          <w:p w:rsidR="00693CC4" w:rsidRDefault="00693CC4">
            <w:pPr>
              <w:spacing w:after="0" w:line="240" w:lineRule="auto"/>
              <w:jc w:val="both"/>
              <w:rPr>
                <w:rFonts w:ascii="Times New Roman" w:hAnsi="Times New Roman"/>
                <w:sz w:val="24"/>
                <w:szCs w:val="24"/>
                <w:lang w:val="tt-RU"/>
              </w:rPr>
            </w:pP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38266B">
            <w:pPr>
              <w:spacing w:after="0" w:line="240" w:lineRule="auto"/>
              <w:jc w:val="both"/>
              <w:rPr>
                <w:rFonts w:ascii="Times New Roman" w:hAnsi="Times New Roman"/>
                <w:sz w:val="24"/>
                <w:szCs w:val="24"/>
                <w:lang w:val="tt-RU"/>
              </w:rPr>
            </w:pPr>
            <w:r>
              <w:rPr>
                <w:rFonts w:ascii="Times New Roman" w:hAnsi="Times New Roman"/>
                <w:sz w:val="24"/>
                <w:szCs w:val="24"/>
                <w:lang w:val="tt-RU"/>
              </w:rPr>
              <w:t>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Әнис Шакировның куен дәфтәре</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Сладков “Күзал-давычлар” Р. Әхмәт “Сыкы”, “Музей йорты”на сәяхәт. “Февраль зәңгәрле-ге”, “Кышкы зәңгәр-лек” картиналары”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Әминәнең куен дәфтәреннән өзекләр</w:t>
            </w:r>
            <w:r w:rsidR="0038266B">
              <w:rPr>
                <w:rFonts w:ascii="Times New Roman" w:hAnsi="Times New Roman"/>
                <w:sz w:val="24"/>
                <w:szCs w:val="24"/>
                <w:lang w:val="tt-RU"/>
              </w:rPr>
              <w:t xml:space="preserve">. </w:t>
            </w:r>
          </w:p>
          <w:p w:rsidR="0038266B" w:rsidRDefault="0038266B">
            <w:pPr>
              <w:spacing w:after="0" w:line="240" w:lineRule="auto"/>
              <w:jc w:val="both"/>
              <w:rPr>
                <w:rFonts w:ascii="Times New Roman" w:hAnsi="Times New Roman"/>
                <w:sz w:val="24"/>
                <w:szCs w:val="24"/>
                <w:lang w:val="tt-RU"/>
              </w:rPr>
            </w:pPr>
            <w:r>
              <w:rPr>
                <w:rFonts w:ascii="Times New Roman" w:hAnsi="Times New Roman"/>
                <w:sz w:val="24"/>
                <w:szCs w:val="24"/>
                <w:lang w:val="tt-RU"/>
              </w:rPr>
              <w:t>Әмирнең куен дәфтәреннән табышмаклар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E32033">
            <w:pPr>
              <w:spacing w:after="0" w:line="240" w:lineRule="auto"/>
              <w:jc w:val="both"/>
              <w:rPr>
                <w:rFonts w:ascii="Times New Roman" w:hAnsi="Times New Roman"/>
                <w:sz w:val="24"/>
                <w:szCs w:val="24"/>
                <w:lang w:val="tt-RU"/>
              </w:rPr>
            </w:pPr>
            <w:r>
              <w:rPr>
                <w:rFonts w:ascii="Times New Roman" w:hAnsi="Times New Roman"/>
                <w:sz w:val="24"/>
                <w:szCs w:val="24"/>
                <w:lang w:val="tt-RU"/>
              </w:rPr>
              <w:t>7</w:t>
            </w:r>
            <w:r w:rsidR="00693CC4">
              <w:rPr>
                <w:rFonts w:ascii="Times New Roman" w:hAnsi="Times New Roman"/>
                <w:sz w:val="24"/>
                <w:szCs w:val="24"/>
                <w:lang w:val="tt-RU"/>
              </w:rPr>
              <w:t xml:space="preserve"> </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“Серле ачкыч” </w:t>
            </w:r>
            <w:r>
              <w:rPr>
                <w:rFonts w:ascii="Times New Roman" w:hAnsi="Times New Roman"/>
                <w:sz w:val="24"/>
                <w:szCs w:val="24"/>
                <w:lang w:val="tt-RU"/>
              </w:rPr>
              <w:lastRenderedPageBreak/>
              <w:t>мәктәп клубы утырышы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Серле ачкыч” мәктәп </w:t>
            </w:r>
            <w:r>
              <w:rPr>
                <w:rFonts w:ascii="Times New Roman" w:hAnsi="Times New Roman"/>
                <w:sz w:val="24"/>
                <w:szCs w:val="24"/>
                <w:lang w:val="tt-RU"/>
              </w:rPr>
              <w:lastRenderedPageBreak/>
              <w:t>клубы утырышы. Г. Паушкин “Кыш”,Г. Рәхим “Безнең тауда”, “Музей йорты”на сәяхәт. Р. Шәмсетдинов “Бо-тинкалар”</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“Музей йорты” М. </w:t>
            </w:r>
            <w:r>
              <w:rPr>
                <w:rFonts w:ascii="Times New Roman" w:hAnsi="Times New Roman"/>
                <w:sz w:val="24"/>
                <w:szCs w:val="24"/>
                <w:lang w:val="tt-RU"/>
              </w:rPr>
              <w:lastRenderedPageBreak/>
              <w:t>Кузнецов “Балачагым урамы”.</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E32033">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8</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чишмә, моңлы</w:t>
            </w:r>
            <w:r w:rsidR="00E32033">
              <w:rPr>
                <w:rFonts w:ascii="Times New Roman" w:hAnsi="Times New Roman"/>
                <w:sz w:val="24"/>
                <w:szCs w:val="24"/>
                <w:lang w:val="tt-RU"/>
              </w:rPr>
              <w:t xml:space="preserve"> чишмә</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Әхмәдиев “Чиш-мәгә суга барам”</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К. Кәримов “Кышкы мәтрүшкәләр”. </w:t>
            </w:r>
          </w:p>
        </w:tc>
      </w:tr>
      <w:tr w:rsidR="00132D2C" w:rsidTr="0048072F">
        <w:tc>
          <w:tcPr>
            <w:tcW w:w="9571" w:type="dxa"/>
            <w:gridSpan w:val="5"/>
            <w:tcBorders>
              <w:top w:val="single" w:sz="4" w:space="0" w:color="auto"/>
              <w:left w:val="single" w:sz="4" w:space="0" w:color="auto"/>
              <w:bottom w:val="single" w:sz="4" w:space="0" w:color="auto"/>
              <w:right w:val="single" w:sz="4" w:space="0" w:color="auto"/>
            </w:tcBorders>
          </w:tcPr>
          <w:p w:rsidR="00132D2C" w:rsidRPr="004350B4" w:rsidRDefault="00132D2C" w:rsidP="00E32033">
            <w:pPr>
              <w:spacing w:after="0" w:line="240" w:lineRule="auto"/>
              <w:jc w:val="center"/>
              <w:rPr>
                <w:rFonts w:ascii="Times New Roman" w:hAnsi="Times New Roman"/>
                <w:b/>
                <w:sz w:val="28"/>
                <w:szCs w:val="28"/>
                <w:lang w:val="tt-RU"/>
              </w:rPr>
            </w:pPr>
            <w:r w:rsidRPr="004350B4">
              <w:rPr>
                <w:rFonts w:ascii="Times New Roman" w:hAnsi="Times New Roman"/>
                <w:b/>
                <w:sz w:val="28"/>
                <w:szCs w:val="28"/>
                <w:lang w:val="tt-RU"/>
              </w:rPr>
              <w:t>Чагыштырулар серенә төшенәбез (</w:t>
            </w:r>
            <w:r w:rsidR="00E32033">
              <w:rPr>
                <w:rFonts w:ascii="Times New Roman" w:hAnsi="Times New Roman"/>
                <w:b/>
                <w:sz w:val="28"/>
                <w:szCs w:val="28"/>
                <w:lang w:val="tt-RU"/>
              </w:rPr>
              <w:t>2</w:t>
            </w:r>
            <w:r w:rsidRPr="004350B4">
              <w:rPr>
                <w:rFonts w:ascii="Times New Roman" w:hAnsi="Times New Roman"/>
                <w:b/>
                <w:sz w:val="28"/>
                <w:szCs w:val="28"/>
                <w:lang w:val="tt-RU"/>
              </w:rPr>
              <w:t xml:space="preserve"> сәгать)</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9</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Эш кешене тәрбияли, ялкаулык боза</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Әфган халык әкияте “Иң яхшы дару”, уйгур халык әкияте “Тылсымлы китмән”</w:t>
            </w:r>
            <w:r w:rsidR="00FD53FF">
              <w:rPr>
                <w:rFonts w:ascii="Times New Roman" w:hAnsi="Times New Roman"/>
                <w:sz w:val="24"/>
                <w:szCs w:val="24"/>
                <w:lang w:val="tt-RU"/>
              </w:rPr>
              <w:t xml:space="preserve">, </w:t>
            </w:r>
          </w:p>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Инглиз халык әкият е”Көрән төстәге пингвин баласы”, Монгол халык әкияте “Әтәтч таңда нигә кычкыра?” (Әкиятләрне сайлап укырга мөмкин )</w:t>
            </w:r>
          </w:p>
          <w:p w:rsidR="00E32033" w:rsidRDefault="00E32033">
            <w:pPr>
              <w:spacing w:after="0" w:line="240" w:lineRule="auto"/>
              <w:jc w:val="both"/>
              <w:rPr>
                <w:rFonts w:ascii="Times New Roman" w:hAnsi="Times New Roman"/>
                <w:sz w:val="24"/>
                <w:szCs w:val="24"/>
                <w:lang w:val="tt-RU"/>
              </w:rPr>
            </w:pPr>
          </w:p>
          <w:p w:rsidR="00E32033" w:rsidRDefault="00E32033">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“Әкияти башламнар”</w:t>
            </w:r>
          </w:p>
          <w:p w:rsidR="00E32033" w:rsidRDefault="00E32033">
            <w:pPr>
              <w:spacing w:after="0" w:line="240" w:lineRule="auto"/>
              <w:jc w:val="both"/>
              <w:rPr>
                <w:rFonts w:ascii="Times New Roman" w:hAnsi="Times New Roman"/>
                <w:sz w:val="24"/>
                <w:szCs w:val="24"/>
                <w:lang w:val="tt-RU"/>
              </w:rPr>
            </w:pPr>
            <w:r>
              <w:rPr>
                <w:rFonts w:ascii="Times New Roman" w:hAnsi="Times New Roman"/>
                <w:sz w:val="24"/>
                <w:szCs w:val="24"/>
                <w:lang w:val="tt-RU"/>
              </w:rPr>
              <w:t>Э Шәрифуллина “Әкият кайда”</w:t>
            </w:r>
          </w:p>
        </w:tc>
        <w:tc>
          <w:tcPr>
            <w:tcW w:w="2663"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”Охшашлык”</w:t>
            </w:r>
          </w:p>
          <w:p w:rsidR="00E32033" w:rsidRDefault="00E32033">
            <w:pPr>
              <w:spacing w:after="0" w:line="240" w:lineRule="auto"/>
              <w:jc w:val="both"/>
              <w:rPr>
                <w:rFonts w:ascii="Times New Roman" w:hAnsi="Times New Roman"/>
                <w:sz w:val="24"/>
                <w:szCs w:val="24"/>
                <w:lang w:val="tt-RU"/>
              </w:rPr>
            </w:pPr>
            <w:r>
              <w:rPr>
                <w:rFonts w:ascii="Times New Roman" w:hAnsi="Times New Roman"/>
                <w:sz w:val="24"/>
                <w:szCs w:val="24"/>
                <w:lang w:val="tt-RU"/>
              </w:rPr>
              <w:t>Нугай халык әкияте “Карт белән Су анасы</w:t>
            </w:r>
          </w:p>
          <w:p w:rsidR="00693CC4" w:rsidRDefault="00E32033">
            <w:pPr>
              <w:spacing w:after="0" w:line="240" w:lineRule="auto"/>
              <w:jc w:val="both"/>
              <w:rPr>
                <w:rFonts w:ascii="Times New Roman" w:hAnsi="Times New Roman"/>
                <w:sz w:val="24"/>
                <w:szCs w:val="24"/>
                <w:lang w:val="tt-RU"/>
              </w:rPr>
            </w:pPr>
            <w:r>
              <w:rPr>
                <w:rFonts w:ascii="Times New Roman" w:hAnsi="Times New Roman"/>
                <w:sz w:val="24"/>
                <w:szCs w:val="24"/>
                <w:lang w:val="tt-RU"/>
              </w:rPr>
              <w:t>Эвенк халык әкияте “Әтәч нигә кычкыра?”</w:t>
            </w:r>
          </w:p>
        </w:tc>
      </w:tr>
      <w:tr w:rsidR="00FD53FF" w:rsidTr="00153BC0">
        <w:trPr>
          <w:trHeight w:val="3036"/>
        </w:trPr>
        <w:tc>
          <w:tcPr>
            <w:tcW w:w="582" w:type="dxa"/>
            <w:tcBorders>
              <w:top w:val="single" w:sz="4" w:space="0" w:color="auto"/>
              <w:left w:val="single" w:sz="4" w:space="0" w:color="auto"/>
              <w:right w:val="single" w:sz="4" w:space="0" w:color="auto"/>
            </w:tcBorders>
            <w:hideMark/>
          </w:tcPr>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10</w:t>
            </w:r>
          </w:p>
          <w:p w:rsidR="00FD53FF" w:rsidRDefault="00FD53FF" w:rsidP="00E771B2">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right w:val="single" w:sz="4" w:space="0" w:color="auto"/>
            </w:tcBorders>
            <w:hideMark/>
          </w:tcPr>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Комсызлык китергән бәла</w:t>
            </w:r>
          </w:p>
        </w:tc>
        <w:tc>
          <w:tcPr>
            <w:tcW w:w="2428" w:type="dxa"/>
            <w:tcBorders>
              <w:top w:val="single" w:sz="4" w:space="0" w:color="auto"/>
              <w:left w:val="single" w:sz="4" w:space="0" w:color="auto"/>
              <w:right w:val="single" w:sz="4" w:space="0" w:color="auto"/>
            </w:tcBorders>
            <w:hideMark/>
          </w:tcPr>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Манси халык әкияте “Куянның колагы нигә озын?”</w:t>
            </w:r>
          </w:p>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Кабардин халык әкияте. “Җәнлекләр патшасы”</w:t>
            </w:r>
          </w:p>
          <w:p w:rsidR="00FD53FF" w:rsidRDefault="00FD53FF" w:rsidP="008B1544">
            <w:pPr>
              <w:spacing w:after="0" w:line="240" w:lineRule="auto"/>
              <w:jc w:val="both"/>
              <w:rPr>
                <w:rFonts w:ascii="Times New Roman" w:hAnsi="Times New Roman"/>
                <w:sz w:val="24"/>
                <w:szCs w:val="24"/>
                <w:lang w:val="tt-RU"/>
              </w:rPr>
            </w:pPr>
            <w:r>
              <w:rPr>
                <w:rFonts w:ascii="Times New Roman" w:hAnsi="Times New Roman"/>
                <w:sz w:val="24"/>
                <w:szCs w:val="24"/>
                <w:lang w:val="tt-RU"/>
              </w:rPr>
              <w:t>Венгр халык әкияте. “Комсызлык бәласе”, Африка негрлары әкияте “Сырны ничек бүлгәннәр”.</w:t>
            </w:r>
          </w:p>
          <w:p w:rsidR="00B17EB2" w:rsidRDefault="00B17EB2" w:rsidP="008B1544">
            <w:pPr>
              <w:spacing w:after="0" w:line="240" w:lineRule="auto"/>
              <w:jc w:val="both"/>
              <w:rPr>
                <w:rFonts w:ascii="Times New Roman" w:hAnsi="Times New Roman"/>
                <w:sz w:val="24"/>
                <w:szCs w:val="24"/>
                <w:lang w:val="tt-RU"/>
              </w:rPr>
            </w:pPr>
            <w:r>
              <w:rPr>
                <w:rFonts w:ascii="Times New Roman" w:hAnsi="Times New Roman"/>
                <w:sz w:val="24"/>
                <w:szCs w:val="24"/>
                <w:lang w:val="tt-RU"/>
              </w:rPr>
              <w:t>(Әкиятләрне сайлап укырга мөмкин )</w:t>
            </w:r>
          </w:p>
          <w:p w:rsidR="00B17EB2" w:rsidRDefault="00B17EB2" w:rsidP="008B1544">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right w:val="single" w:sz="4" w:space="0" w:color="auto"/>
            </w:tcBorders>
            <w:hideMark/>
          </w:tcPr>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Җәй белән кыш нигә күрешми</w:t>
            </w:r>
          </w:p>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Латыш халык әкияте “Шай-танга ничә яшь” </w:t>
            </w:r>
          </w:p>
          <w:p w:rsidR="00FD53FF" w:rsidRDefault="00FD53FF" w:rsidP="0032282C">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Литва халык әкияте “Итагатьле мәче”</w:t>
            </w:r>
          </w:p>
        </w:tc>
        <w:tc>
          <w:tcPr>
            <w:tcW w:w="2663" w:type="dxa"/>
            <w:tcBorders>
              <w:top w:val="single" w:sz="4" w:space="0" w:color="auto"/>
              <w:left w:val="single" w:sz="4" w:space="0" w:color="auto"/>
              <w:right w:val="single" w:sz="4" w:space="0" w:color="auto"/>
            </w:tcBorders>
            <w:hideMark/>
          </w:tcPr>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Эстон халык әкияте “Куянның ирене нигә ярык?”</w:t>
            </w:r>
          </w:p>
          <w:p w:rsidR="00FD53FF" w:rsidRDefault="00FD53FF">
            <w:pPr>
              <w:spacing w:after="0" w:line="240" w:lineRule="auto"/>
              <w:jc w:val="both"/>
              <w:rPr>
                <w:rFonts w:ascii="Times New Roman" w:hAnsi="Times New Roman"/>
                <w:sz w:val="24"/>
                <w:szCs w:val="24"/>
                <w:lang w:val="tt-RU"/>
              </w:rPr>
            </w:pPr>
            <w:r>
              <w:rPr>
                <w:rFonts w:ascii="Times New Roman" w:hAnsi="Times New Roman"/>
                <w:sz w:val="24"/>
                <w:szCs w:val="24"/>
                <w:lang w:val="tt-RU"/>
              </w:rPr>
              <w:t>Казакъ халык әкияте “Юмарт дөя”</w:t>
            </w:r>
          </w:p>
          <w:p w:rsidR="00FD53FF" w:rsidRDefault="00FD53FF" w:rsidP="00153BC0">
            <w:pPr>
              <w:spacing w:after="0" w:line="240" w:lineRule="auto"/>
              <w:jc w:val="both"/>
              <w:rPr>
                <w:rFonts w:ascii="Times New Roman" w:hAnsi="Times New Roman"/>
                <w:sz w:val="24"/>
                <w:szCs w:val="24"/>
                <w:lang w:val="tt-RU"/>
              </w:rPr>
            </w:pPr>
            <w:r>
              <w:rPr>
                <w:rFonts w:ascii="Times New Roman" w:hAnsi="Times New Roman"/>
                <w:sz w:val="24"/>
                <w:szCs w:val="24"/>
                <w:lang w:val="tt-RU"/>
              </w:rPr>
              <w:t>Әфган халык әкияте “Табышны ничек бүләргә?” “Кабартма”</w:t>
            </w:r>
          </w:p>
        </w:tc>
      </w:tr>
      <w:tr w:rsidR="00132D2C" w:rsidRPr="000504ED" w:rsidTr="00EA5311">
        <w:tc>
          <w:tcPr>
            <w:tcW w:w="582" w:type="dxa"/>
            <w:tcBorders>
              <w:top w:val="single" w:sz="4" w:space="0" w:color="auto"/>
              <w:left w:val="single" w:sz="4" w:space="0" w:color="auto"/>
              <w:bottom w:val="single" w:sz="4" w:space="0" w:color="auto"/>
              <w:right w:val="single" w:sz="4" w:space="0" w:color="auto"/>
            </w:tcBorders>
          </w:tcPr>
          <w:p w:rsidR="00132D2C" w:rsidRDefault="00132D2C">
            <w:pPr>
              <w:spacing w:after="0" w:line="240" w:lineRule="auto"/>
              <w:jc w:val="both"/>
              <w:rPr>
                <w:rFonts w:ascii="Times New Roman" w:hAnsi="Times New Roman"/>
                <w:sz w:val="24"/>
                <w:szCs w:val="24"/>
                <w:lang w:val="tt-RU"/>
              </w:rPr>
            </w:pPr>
          </w:p>
        </w:tc>
        <w:tc>
          <w:tcPr>
            <w:tcW w:w="8989" w:type="dxa"/>
            <w:gridSpan w:val="4"/>
            <w:tcBorders>
              <w:top w:val="single" w:sz="4" w:space="0" w:color="auto"/>
              <w:left w:val="single" w:sz="4" w:space="0" w:color="auto"/>
              <w:bottom w:val="single" w:sz="4" w:space="0" w:color="auto"/>
              <w:right w:val="single" w:sz="4" w:space="0" w:color="auto"/>
            </w:tcBorders>
          </w:tcPr>
          <w:p w:rsidR="00132D2C" w:rsidRPr="004350B4" w:rsidRDefault="000504ED">
            <w:pPr>
              <w:spacing w:after="0" w:line="240" w:lineRule="auto"/>
              <w:jc w:val="both"/>
              <w:rPr>
                <w:rFonts w:ascii="Times New Roman" w:hAnsi="Times New Roman"/>
                <w:b/>
                <w:sz w:val="28"/>
                <w:szCs w:val="28"/>
                <w:lang w:val="tt-RU"/>
              </w:rPr>
            </w:pPr>
            <w:r>
              <w:rPr>
                <w:rFonts w:ascii="Times New Roman" w:hAnsi="Times New Roman"/>
                <w:b/>
                <w:sz w:val="28"/>
                <w:szCs w:val="28"/>
                <w:lang w:val="tt-RU"/>
              </w:rPr>
              <w:t xml:space="preserve">Кешеләрнең </w:t>
            </w:r>
            <w:r w:rsidR="00132D2C" w:rsidRPr="004350B4">
              <w:rPr>
                <w:rFonts w:ascii="Times New Roman" w:hAnsi="Times New Roman"/>
                <w:b/>
                <w:sz w:val="28"/>
                <w:szCs w:val="28"/>
                <w:lang w:val="tt-RU"/>
              </w:rPr>
              <w:t>хыялларын аңларга тырышабыз (</w:t>
            </w:r>
            <w:r w:rsidR="004350B4" w:rsidRPr="004350B4">
              <w:rPr>
                <w:rFonts w:ascii="Times New Roman" w:hAnsi="Times New Roman"/>
                <w:b/>
                <w:sz w:val="28"/>
                <w:szCs w:val="28"/>
                <w:lang w:val="tt-RU"/>
              </w:rPr>
              <w:t>3 сәг</w:t>
            </w:r>
            <w:r w:rsidR="00132D2C" w:rsidRPr="004350B4">
              <w:rPr>
                <w:rFonts w:ascii="Times New Roman" w:hAnsi="Times New Roman"/>
                <w:b/>
                <w:sz w:val="28"/>
                <w:szCs w:val="28"/>
                <w:lang w:val="tt-RU"/>
              </w:rPr>
              <w:t>)</w:t>
            </w:r>
          </w:p>
        </w:tc>
      </w:tr>
      <w:tr w:rsidR="001C6B72" w:rsidRPr="000504ED" w:rsidTr="00D82A25">
        <w:trPr>
          <w:trHeight w:val="2208"/>
        </w:trPr>
        <w:tc>
          <w:tcPr>
            <w:tcW w:w="582" w:type="dxa"/>
            <w:tcBorders>
              <w:top w:val="single" w:sz="4" w:space="0" w:color="auto"/>
              <w:left w:val="single" w:sz="4" w:space="0" w:color="auto"/>
              <w:right w:val="single" w:sz="4" w:space="0" w:color="auto"/>
            </w:tcBorders>
            <w:hideMark/>
          </w:tcPr>
          <w:p w:rsidR="001C6B72" w:rsidRDefault="001C6B72" w:rsidP="00E260B7">
            <w:pPr>
              <w:spacing w:after="0" w:line="240" w:lineRule="auto"/>
              <w:jc w:val="both"/>
              <w:rPr>
                <w:rFonts w:ascii="Times New Roman" w:hAnsi="Times New Roman"/>
                <w:sz w:val="24"/>
                <w:szCs w:val="24"/>
                <w:lang w:val="tt-RU"/>
              </w:rPr>
            </w:pPr>
            <w:r>
              <w:rPr>
                <w:rFonts w:ascii="Times New Roman" w:hAnsi="Times New Roman"/>
                <w:sz w:val="24"/>
                <w:szCs w:val="24"/>
                <w:lang w:val="tt-RU"/>
              </w:rPr>
              <w:t>11</w:t>
            </w:r>
          </w:p>
        </w:tc>
        <w:tc>
          <w:tcPr>
            <w:tcW w:w="1887" w:type="dxa"/>
            <w:tcBorders>
              <w:top w:val="single" w:sz="4" w:space="0" w:color="auto"/>
              <w:left w:val="single" w:sz="4" w:space="0" w:color="auto"/>
              <w:right w:val="single" w:sz="4" w:space="0" w:color="auto"/>
            </w:tcBorders>
            <w:hideMark/>
          </w:tcPr>
          <w:p w:rsidR="001C6B72" w:rsidRPr="00FD53FF"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Хыял дөн</w:t>
            </w:r>
            <w:r w:rsidRPr="00FD53FF">
              <w:rPr>
                <w:rFonts w:ascii="Times New Roman" w:hAnsi="Times New Roman"/>
                <w:sz w:val="24"/>
                <w:szCs w:val="24"/>
                <w:lang w:val="tt-RU"/>
              </w:rPr>
              <w:t>ьясында</w:t>
            </w:r>
            <w:r>
              <w:rPr>
                <w:rFonts w:ascii="Times New Roman" w:hAnsi="Times New Roman"/>
                <w:sz w:val="24"/>
                <w:szCs w:val="24"/>
                <w:lang w:val="tt-RU"/>
              </w:rPr>
              <w:t xml:space="preserve">. </w:t>
            </w:r>
          </w:p>
          <w:p w:rsidR="001C6B72"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Мәче малае Шукбай</w:t>
            </w:r>
          </w:p>
          <w:p w:rsidR="001C6B72" w:rsidRPr="00FD53FF" w:rsidRDefault="001C6B72" w:rsidP="00BC0988">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1C6B72"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“Хыял”, Йолдыз “Антенналы бәрәңге”</w:t>
            </w:r>
          </w:p>
          <w:p w:rsidR="001C6B72"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“Мәче малае Шукбай”-1, 2 ,бүлек</w:t>
            </w:r>
          </w:p>
          <w:p w:rsidR="001C6B72" w:rsidRDefault="001C6B72" w:rsidP="00776527">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“Шукбай балык тота”, “Хат”.</w:t>
            </w:r>
          </w:p>
        </w:tc>
        <w:tc>
          <w:tcPr>
            <w:tcW w:w="2011" w:type="dxa"/>
            <w:tcBorders>
              <w:top w:val="single" w:sz="4" w:space="0" w:color="auto"/>
              <w:left w:val="single" w:sz="4" w:space="0" w:color="auto"/>
              <w:right w:val="single" w:sz="4" w:space="0" w:color="auto"/>
            </w:tcBorders>
          </w:tcPr>
          <w:p w:rsidR="001C6B72" w:rsidRDefault="001C6B72" w:rsidP="00D82A25">
            <w:pPr>
              <w:spacing w:after="0" w:line="240" w:lineRule="auto"/>
              <w:jc w:val="both"/>
              <w:rPr>
                <w:rFonts w:ascii="Times New Roman" w:hAnsi="Times New Roman"/>
                <w:sz w:val="24"/>
                <w:szCs w:val="24"/>
                <w:lang w:val="tt-RU"/>
              </w:rPr>
            </w:pPr>
            <w:r>
              <w:rPr>
                <w:rFonts w:ascii="Times New Roman" w:hAnsi="Times New Roman"/>
                <w:sz w:val="24"/>
                <w:szCs w:val="24"/>
                <w:lang w:val="tt-RU"/>
              </w:rPr>
              <w:t>Ф. Мөслимова “Хыялый”.</w:t>
            </w:r>
          </w:p>
        </w:tc>
        <w:tc>
          <w:tcPr>
            <w:tcW w:w="2663" w:type="dxa"/>
            <w:tcBorders>
              <w:top w:val="single" w:sz="4" w:space="0" w:color="auto"/>
              <w:left w:val="single" w:sz="4" w:space="0" w:color="auto"/>
              <w:right w:val="single" w:sz="4" w:space="0" w:color="auto"/>
            </w:tcBorders>
          </w:tcPr>
          <w:p w:rsidR="001C6B72"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“Хыялый Акбай”, Ә. Габиди “Тере антенналар”</w:t>
            </w:r>
          </w:p>
          <w:p w:rsidR="001C6B72" w:rsidRDefault="001C6B72">
            <w:pPr>
              <w:spacing w:after="0" w:line="240" w:lineRule="auto"/>
              <w:jc w:val="both"/>
              <w:rPr>
                <w:rFonts w:ascii="Times New Roman" w:hAnsi="Times New Roman"/>
                <w:sz w:val="24"/>
                <w:szCs w:val="24"/>
                <w:lang w:val="tt-RU"/>
              </w:rPr>
            </w:pPr>
            <w:r>
              <w:rPr>
                <w:rFonts w:ascii="Times New Roman" w:hAnsi="Times New Roman"/>
                <w:sz w:val="24"/>
                <w:szCs w:val="24"/>
                <w:lang w:val="tt-RU"/>
              </w:rPr>
              <w:t>З. Гомәрова “Хыял-ларым”</w:t>
            </w:r>
          </w:p>
          <w:p w:rsidR="001C6B72" w:rsidRDefault="001C6B72" w:rsidP="002328F5">
            <w:pPr>
              <w:spacing w:after="0" w:line="240" w:lineRule="auto"/>
              <w:jc w:val="both"/>
              <w:rPr>
                <w:rFonts w:ascii="Times New Roman" w:hAnsi="Times New Roman"/>
                <w:sz w:val="24"/>
                <w:szCs w:val="24"/>
                <w:lang w:val="tt-RU"/>
              </w:rPr>
            </w:pPr>
            <w:r>
              <w:rPr>
                <w:rFonts w:ascii="Times New Roman" w:hAnsi="Times New Roman"/>
                <w:sz w:val="24"/>
                <w:szCs w:val="24"/>
                <w:lang w:val="tt-RU"/>
              </w:rPr>
              <w:t>Б. Рәхмәт “Ничек өйрәнергә”</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12</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“Серле ачкыч” мәктәп клубы утырышы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“Тугайда”, А. Әхмәтгалиева “Бо-лытта җиләк үсә”</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“Юкка көттеләр”</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13</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Нәниләрнең </w:t>
            </w:r>
            <w:r>
              <w:rPr>
                <w:rFonts w:ascii="Times New Roman" w:hAnsi="Times New Roman"/>
                <w:sz w:val="24"/>
                <w:szCs w:val="24"/>
                <w:lang w:val="tt-RU"/>
              </w:rPr>
              <w:lastRenderedPageBreak/>
              <w:t>хыялы</w:t>
            </w:r>
          </w:p>
        </w:tc>
        <w:tc>
          <w:tcPr>
            <w:tcW w:w="2428" w:type="dxa"/>
            <w:tcBorders>
              <w:top w:val="single" w:sz="4" w:space="0" w:color="auto"/>
              <w:left w:val="single" w:sz="4" w:space="0" w:color="auto"/>
              <w:bottom w:val="single" w:sz="4" w:space="0" w:color="auto"/>
              <w:right w:val="single" w:sz="4" w:space="0" w:color="auto"/>
            </w:tcBorders>
          </w:tcPr>
          <w:p w:rsidR="00B17EB2"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А. Гыйләҗев “Суык”</w:t>
            </w:r>
          </w:p>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А. Алланазаров “Дустымны эзлим”</w:t>
            </w:r>
          </w:p>
          <w:p w:rsidR="00693CC4" w:rsidRDefault="00693CC4">
            <w:pPr>
              <w:spacing w:after="0" w:line="240" w:lineRule="auto"/>
              <w:jc w:val="both"/>
              <w:rPr>
                <w:rFonts w:ascii="Times New Roman" w:hAnsi="Times New Roman"/>
                <w:sz w:val="24"/>
                <w:szCs w:val="24"/>
                <w:lang w:val="tt-RU"/>
              </w:rPr>
            </w:pPr>
          </w:p>
        </w:tc>
        <w:tc>
          <w:tcPr>
            <w:tcW w:w="2011" w:type="dxa"/>
            <w:tcBorders>
              <w:top w:val="single" w:sz="4" w:space="0" w:color="auto"/>
              <w:left w:val="single" w:sz="4" w:space="0" w:color="auto"/>
              <w:bottom w:val="single" w:sz="4" w:space="0" w:color="auto"/>
              <w:right w:val="single" w:sz="4" w:space="0" w:color="auto"/>
            </w:tcBorders>
          </w:tcPr>
          <w:p w:rsidR="00693CC4"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В.Хәйруллина </w:t>
            </w:r>
            <w:r>
              <w:rPr>
                <w:rFonts w:ascii="Times New Roman" w:hAnsi="Times New Roman"/>
                <w:sz w:val="24"/>
                <w:szCs w:val="24"/>
                <w:lang w:val="tt-RU"/>
              </w:rPr>
              <w:lastRenderedPageBreak/>
              <w:t>“Кем булам</w:t>
            </w:r>
          </w:p>
        </w:tc>
        <w:tc>
          <w:tcPr>
            <w:tcW w:w="2663" w:type="dxa"/>
            <w:tcBorders>
              <w:top w:val="single" w:sz="4" w:space="0" w:color="auto"/>
              <w:left w:val="single" w:sz="4" w:space="0" w:color="auto"/>
              <w:bottom w:val="single" w:sz="4" w:space="0" w:color="auto"/>
              <w:right w:val="single" w:sz="4" w:space="0" w:color="auto"/>
            </w:tcBorders>
          </w:tcPr>
          <w:p w:rsidR="00693CC4"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Йолдыз “Этем югалды </w:t>
            </w:r>
            <w:r>
              <w:rPr>
                <w:rFonts w:ascii="Times New Roman" w:hAnsi="Times New Roman"/>
                <w:sz w:val="24"/>
                <w:szCs w:val="24"/>
                <w:lang w:val="tt-RU"/>
              </w:rPr>
              <w:lastRenderedPageBreak/>
              <w:t>бүген”</w:t>
            </w:r>
          </w:p>
        </w:tc>
      </w:tr>
      <w:tr w:rsidR="004350B4" w:rsidTr="001C3BC7">
        <w:tc>
          <w:tcPr>
            <w:tcW w:w="9571" w:type="dxa"/>
            <w:gridSpan w:val="5"/>
            <w:tcBorders>
              <w:top w:val="single" w:sz="4" w:space="0" w:color="auto"/>
              <w:left w:val="single" w:sz="4" w:space="0" w:color="auto"/>
              <w:bottom w:val="single" w:sz="4" w:space="0" w:color="auto"/>
              <w:right w:val="single" w:sz="4" w:space="0" w:color="auto"/>
            </w:tcBorders>
          </w:tcPr>
          <w:p w:rsidR="004350B4" w:rsidRPr="004350B4" w:rsidRDefault="004350B4" w:rsidP="004350B4">
            <w:pPr>
              <w:spacing w:after="0" w:line="240" w:lineRule="auto"/>
              <w:jc w:val="center"/>
              <w:rPr>
                <w:rFonts w:ascii="Times New Roman" w:hAnsi="Times New Roman"/>
                <w:b/>
                <w:sz w:val="28"/>
                <w:szCs w:val="28"/>
                <w:lang w:val="tt-RU"/>
              </w:rPr>
            </w:pPr>
            <w:r w:rsidRPr="004350B4">
              <w:rPr>
                <w:rFonts w:ascii="Times New Roman" w:hAnsi="Times New Roman"/>
                <w:b/>
                <w:sz w:val="28"/>
                <w:szCs w:val="28"/>
                <w:lang w:val="tt-RU"/>
              </w:rPr>
              <w:lastRenderedPageBreak/>
              <w:t>Ярату турында (5сәг)</w:t>
            </w:r>
          </w:p>
        </w:tc>
      </w:tr>
      <w:tr w:rsidR="00B17EB2" w:rsidTr="00157642">
        <w:trPr>
          <w:trHeight w:val="1932"/>
        </w:trPr>
        <w:tc>
          <w:tcPr>
            <w:tcW w:w="582" w:type="dxa"/>
            <w:tcBorders>
              <w:top w:val="single" w:sz="4" w:space="0" w:color="auto"/>
              <w:left w:val="single" w:sz="4" w:space="0" w:color="auto"/>
              <w:right w:val="single" w:sz="4" w:space="0" w:color="auto"/>
            </w:tcBorders>
            <w:hideMark/>
          </w:tcPr>
          <w:p w:rsidR="00B17EB2" w:rsidRDefault="00B17EB2" w:rsidP="00157642">
            <w:pPr>
              <w:spacing w:after="0" w:line="240" w:lineRule="auto"/>
              <w:jc w:val="both"/>
              <w:rPr>
                <w:rFonts w:ascii="Times New Roman" w:hAnsi="Times New Roman"/>
                <w:sz w:val="24"/>
                <w:szCs w:val="24"/>
                <w:lang w:val="tt-RU"/>
              </w:rPr>
            </w:pPr>
            <w:r>
              <w:rPr>
                <w:rFonts w:ascii="Times New Roman" w:hAnsi="Times New Roman"/>
                <w:sz w:val="24"/>
                <w:szCs w:val="24"/>
                <w:lang w:val="tt-RU"/>
              </w:rPr>
              <w:t>14</w:t>
            </w:r>
          </w:p>
        </w:tc>
        <w:tc>
          <w:tcPr>
            <w:tcW w:w="1887" w:type="dxa"/>
            <w:tcBorders>
              <w:top w:val="single" w:sz="4" w:space="0" w:color="auto"/>
              <w:left w:val="single" w:sz="4" w:space="0" w:color="auto"/>
              <w:right w:val="single" w:sz="4" w:space="0" w:color="auto"/>
            </w:tcBorders>
            <w:hideMark/>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Барысын да яратам</w:t>
            </w:r>
          </w:p>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Авыл хикмәтләре</w:t>
            </w:r>
          </w:p>
          <w:p w:rsidR="00B17EB2" w:rsidRDefault="00B17EB2">
            <w:pPr>
              <w:spacing w:after="0" w:line="240" w:lineRule="auto"/>
              <w:jc w:val="both"/>
              <w:rPr>
                <w:rFonts w:ascii="Times New Roman" w:hAnsi="Times New Roman"/>
                <w:b/>
                <w:sz w:val="24"/>
                <w:szCs w:val="24"/>
                <w:lang w:val="tt-RU"/>
              </w:rPr>
            </w:pPr>
          </w:p>
          <w:p w:rsidR="00B17EB2" w:rsidRDefault="00B17EB2" w:rsidP="00F169E4">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Р.Вәлиев “Барысын да яратам”, Ш. Маннур “Яратам”, Р. Вәлиев “Чыпчык”</w:t>
            </w:r>
          </w:p>
          <w:p w:rsidR="00B17EB2" w:rsidRDefault="00B17EB2" w:rsidP="00744E54">
            <w:pPr>
              <w:spacing w:after="0" w:line="240" w:lineRule="auto"/>
              <w:jc w:val="both"/>
              <w:rPr>
                <w:rFonts w:ascii="Times New Roman" w:hAnsi="Times New Roman"/>
                <w:sz w:val="24"/>
                <w:szCs w:val="24"/>
                <w:lang w:val="tt-RU"/>
              </w:rPr>
            </w:pPr>
            <w:r>
              <w:rPr>
                <w:rFonts w:ascii="Times New Roman" w:hAnsi="Times New Roman"/>
                <w:sz w:val="24"/>
                <w:szCs w:val="24"/>
                <w:lang w:val="tt-RU"/>
              </w:rPr>
              <w:t>А. Гыймадиев “Шәмси маҗаралары”</w:t>
            </w:r>
          </w:p>
        </w:tc>
        <w:tc>
          <w:tcPr>
            <w:tcW w:w="2011" w:type="dxa"/>
            <w:tcBorders>
              <w:top w:val="single" w:sz="4" w:space="0" w:color="auto"/>
              <w:left w:val="single" w:sz="4" w:space="0" w:color="auto"/>
              <w:right w:val="single" w:sz="4" w:space="0" w:color="auto"/>
            </w:tcBorders>
            <w:hideMark/>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М. Хөсәен “Китап”</w:t>
            </w:r>
          </w:p>
          <w:p w:rsidR="00B17EB2" w:rsidRDefault="00B17EB2" w:rsidP="007C3DAE">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w:t>
            </w:r>
          </w:p>
        </w:tc>
        <w:tc>
          <w:tcPr>
            <w:tcW w:w="2663" w:type="dxa"/>
            <w:tcBorders>
              <w:top w:val="single" w:sz="4" w:space="0" w:color="auto"/>
              <w:left w:val="single" w:sz="4" w:space="0" w:color="auto"/>
              <w:right w:val="single" w:sz="4" w:space="0" w:color="auto"/>
            </w:tcBorders>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С. Урайский “Туган ил” .Музей йорты “Кырлай авылы.Күпер”</w:t>
            </w:r>
          </w:p>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Н. Кәримова “Авылым җыры” Музей йорты “Зөя — татар елгасы”</w:t>
            </w:r>
          </w:p>
          <w:p w:rsidR="00B17EB2" w:rsidRDefault="00B17EB2" w:rsidP="007B5B9C">
            <w:pPr>
              <w:spacing w:after="0" w:line="240" w:lineRule="auto"/>
              <w:jc w:val="both"/>
              <w:rPr>
                <w:rFonts w:ascii="Times New Roman" w:hAnsi="Times New Roman"/>
                <w:sz w:val="24"/>
                <w:szCs w:val="24"/>
                <w:lang w:val="tt-RU"/>
              </w:rPr>
            </w:pPr>
          </w:p>
        </w:tc>
      </w:tr>
      <w:tr w:rsidR="00B17EB2" w:rsidTr="00A100AF">
        <w:trPr>
          <w:trHeight w:val="2484"/>
        </w:trPr>
        <w:tc>
          <w:tcPr>
            <w:tcW w:w="582" w:type="dxa"/>
            <w:tcBorders>
              <w:top w:val="single" w:sz="4" w:space="0" w:color="auto"/>
              <w:left w:val="single" w:sz="4" w:space="0" w:color="auto"/>
              <w:right w:val="single" w:sz="4" w:space="0" w:color="auto"/>
            </w:tcBorders>
            <w:hideMark/>
          </w:tcPr>
          <w:p w:rsidR="00B17EB2" w:rsidRDefault="00B17EB2" w:rsidP="00B94DA3">
            <w:pPr>
              <w:spacing w:after="0" w:line="240" w:lineRule="auto"/>
              <w:jc w:val="both"/>
              <w:rPr>
                <w:rFonts w:ascii="Times New Roman" w:hAnsi="Times New Roman"/>
                <w:sz w:val="24"/>
                <w:szCs w:val="24"/>
                <w:lang w:val="tt-RU"/>
              </w:rPr>
            </w:pPr>
            <w:r>
              <w:rPr>
                <w:rFonts w:ascii="Times New Roman" w:hAnsi="Times New Roman"/>
                <w:sz w:val="24"/>
                <w:szCs w:val="24"/>
                <w:lang w:val="tt-RU"/>
              </w:rPr>
              <w:t>15</w:t>
            </w:r>
          </w:p>
        </w:tc>
        <w:tc>
          <w:tcPr>
            <w:tcW w:w="1887" w:type="dxa"/>
            <w:tcBorders>
              <w:top w:val="single" w:sz="4" w:space="0" w:color="auto"/>
              <w:left w:val="single" w:sz="4" w:space="0" w:color="auto"/>
              <w:right w:val="single" w:sz="4" w:space="0" w:color="auto"/>
            </w:tcBorders>
            <w:hideMark/>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Җәйге кояш астында</w:t>
            </w:r>
          </w:p>
          <w:p w:rsidR="00B17EB2" w:rsidRDefault="00B17EB2" w:rsidP="00702D80">
            <w:pPr>
              <w:spacing w:after="0" w:line="240" w:lineRule="auto"/>
              <w:jc w:val="both"/>
              <w:rPr>
                <w:rFonts w:ascii="Times New Roman" w:hAnsi="Times New Roman"/>
                <w:sz w:val="24"/>
                <w:szCs w:val="24"/>
                <w:lang w:val="tt-RU"/>
              </w:rPr>
            </w:pPr>
            <w:r>
              <w:rPr>
                <w:rFonts w:ascii="Times New Roman" w:hAnsi="Times New Roman"/>
                <w:sz w:val="24"/>
                <w:szCs w:val="24"/>
                <w:lang w:val="tt-RU"/>
              </w:rPr>
              <w:t>Шатлык— тәнгә сихәт</w:t>
            </w:r>
          </w:p>
        </w:tc>
        <w:tc>
          <w:tcPr>
            <w:tcW w:w="2428" w:type="dxa"/>
            <w:tcBorders>
              <w:top w:val="single" w:sz="4" w:space="0" w:color="auto"/>
              <w:left w:val="single" w:sz="4" w:space="0" w:color="auto"/>
              <w:right w:val="single" w:sz="4" w:space="0" w:color="auto"/>
            </w:tcBorders>
            <w:hideMark/>
          </w:tcPr>
          <w:p w:rsidR="00B17EB2"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В. Нуриев “Кем катырак суга”, “Музей йорты”на сәяхәт.Б. Кустодиев “Идел. Салават кү-пере” Р. Вәлиева “ Яңгыр белән Кояш”</w:t>
            </w:r>
          </w:p>
          <w:p w:rsidR="00B17EB2" w:rsidRDefault="00B17EB2" w:rsidP="00561387">
            <w:pPr>
              <w:spacing w:after="0" w:line="240" w:lineRule="auto"/>
              <w:jc w:val="both"/>
              <w:rPr>
                <w:rFonts w:ascii="Times New Roman" w:hAnsi="Times New Roman"/>
                <w:sz w:val="24"/>
                <w:szCs w:val="24"/>
                <w:lang w:val="tt-RU"/>
              </w:rPr>
            </w:pPr>
            <w:r>
              <w:rPr>
                <w:rFonts w:ascii="Times New Roman" w:hAnsi="Times New Roman"/>
                <w:sz w:val="24"/>
                <w:szCs w:val="24"/>
                <w:lang w:val="tt-RU"/>
              </w:rPr>
              <w:t>Г. Сабитов “Тәүге шатлык”</w:t>
            </w:r>
          </w:p>
        </w:tc>
        <w:tc>
          <w:tcPr>
            <w:tcW w:w="2011" w:type="dxa"/>
            <w:tcBorders>
              <w:top w:val="single" w:sz="4" w:space="0" w:color="auto"/>
              <w:left w:val="single" w:sz="4" w:space="0" w:color="auto"/>
              <w:right w:val="single" w:sz="4" w:space="0" w:color="auto"/>
            </w:tcBorders>
          </w:tcPr>
          <w:p w:rsidR="00B17EB2" w:rsidRDefault="00B17EB2">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tcPr>
          <w:p w:rsidR="00B17EB2" w:rsidRDefault="00B17EB2" w:rsidP="00A100AF">
            <w:pPr>
              <w:spacing w:after="0" w:line="240" w:lineRule="auto"/>
              <w:jc w:val="both"/>
              <w:rPr>
                <w:rFonts w:ascii="Times New Roman" w:hAnsi="Times New Roman"/>
                <w:sz w:val="24"/>
                <w:szCs w:val="24"/>
                <w:lang w:val="tt-RU"/>
              </w:rPr>
            </w:pPr>
            <w:r>
              <w:rPr>
                <w:rFonts w:ascii="Times New Roman" w:hAnsi="Times New Roman"/>
                <w:sz w:val="24"/>
                <w:szCs w:val="24"/>
                <w:lang w:val="tt-RU"/>
              </w:rPr>
              <w:t>Ә. Баянов “Тургай”</w:t>
            </w: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B17EB2">
            <w:pPr>
              <w:spacing w:after="0" w:line="240" w:lineRule="auto"/>
              <w:jc w:val="both"/>
              <w:rPr>
                <w:rFonts w:ascii="Times New Roman" w:hAnsi="Times New Roman"/>
                <w:sz w:val="24"/>
                <w:szCs w:val="24"/>
                <w:lang w:val="tt-RU"/>
              </w:rPr>
            </w:pPr>
            <w:r>
              <w:rPr>
                <w:rFonts w:ascii="Times New Roman" w:hAnsi="Times New Roman"/>
                <w:sz w:val="24"/>
                <w:szCs w:val="24"/>
                <w:lang w:val="tt-RU"/>
              </w:rPr>
              <w:t>16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Болын патшасы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“Болын патшасы”, “Музей йорты”на сәяхәт. Ф. Халиков “Гаилә портреты”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“Болын патшасы</w:t>
            </w:r>
          </w:p>
        </w:tc>
      </w:tr>
      <w:tr w:rsidR="000504ED" w:rsidRPr="000504ED" w:rsidTr="005113E4">
        <w:trPr>
          <w:trHeight w:val="3312"/>
        </w:trPr>
        <w:tc>
          <w:tcPr>
            <w:tcW w:w="582" w:type="dxa"/>
            <w:tcBorders>
              <w:top w:val="single" w:sz="4" w:space="0" w:color="auto"/>
              <w:left w:val="single" w:sz="4" w:space="0" w:color="auto"/>
              <w:right w:val="single" w:sz="4" w:space="0" w:color="auto"/>
            </w:tcBorders>
            <w:hideMark/>
          </w:tcPr>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17</w:t>
            </w:r>
          </w:p>
          <w:p w:rsidR="000504ED" w:rsidRDefault="000504ED" w:rsidP="009719FD">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right w:val="single" w:sz="4" w:space="0" w:color="auto"/>
            </w:tcBorders>
            <w:hideMark/>
          </w:tcPr>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Туган як кышы.</w:t>
            </w:r>
          </w:p>
          <w:p w:rsidR="000504ED" w:rsidRDefault="000504ED" w:rsidP="00AA1718">
            <w:pPr>
              <w:spacing w:after="0" w:line="240" w:lineRule="auto"/>
              <w:jc w:val="both"/>
              <w:rPr>
                <w:rFonts w:ascii="Times New Roman" w:hAnsi="Times New Roman"/>
                <w:sz w:val="24"/>
                <w:szCs w:val="24"/>
                <w:lang w:val="tt-RU"/>
              </w:rPr>
            </w:pPr>
            <w:r>
              <w:rPr>
                <w:rFonts w:ascii="Times New Roman" w:hAnsi="Times New Roman"/>
                <w:sz w:val="24"/>
                <w:szCs w:val="24"/>
                <w:lang w:val="tt-RU"/>
              </w:rPr>
              <w:t>Кар ул муллык билгесе</w:t>
            </w:r>
          </w:p>
          <w:p w:rsidR="000504ED" w:rsidRDefault="000504ED" w:rsidP="008E1D34">
            <w:pPr>
              <w:spacing w:after="0" w:line="240" w:lineRule="auto"/>
              <w:jc w:val="both"/>
              <w:rPr>
                <w:rFonts w:ascii="Times New Roman" w:hAnsi="Times New Roman"/>
                <w:sz w:val="24"/>
                <w:szCs w:val="24"/>
                <w:lang w:val="tt-RU"/>
              </w:rPr>
            </w:pPr>
            <w:r>
              <w:rPr>
                <w:rFonts w:ascii="Times New Roman" w:hAnsi="Times New Roman"/>
                <w:sz w:val="24"/>
                <w:szCs w:val="24"/>
                <w:lang w:val="tt-RU"/>
              </w:rPr>
              <w:t>Кыш шатлыгы</w:t>
            </w:r>
          </w:p>
        </w:tc>
        <w:tc>
          <w:tcPr>
            <w:tcW w:w="2428" w:type="dxa"/>
            <w:tcBorders>
              <w:top w:val="single" w:sz="4" w:space="0" w:color="auto"/>
              <w:left w:val="single" w:sz="4" w:space="0" w:color="auto"/>
              <w:right w:val="single" w:sz="4" w:space="0" w:color="auto"/>
            </w:tcBorders>
            <w:hideMark/>
          </w:tcPr>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Г. Бәширов “Беренче кар”</w:t>
            </w:r>
          </w:p>
          <w:p w:rsidR="000504ED" w:rsidRDefault="000504ED" w:rsidP="004510C6">
            <w:pPr>
              <w:spacing w:after="0" w:line="240" w:lineRule="auto"/>
              <w:jc w:val="both"/>
              <w:rPr>
                <w:rFonts w:ascii="Times New Roman" w:hAnsi="Times New Roman"/>
                <w:sz w:val="24"/>
                <w:szCs w:val="24"/>
                <w:lang w:val="tt-RU"/>
              </w:rPr>
            </w:pPr>
            <w:r>
              <w:rPr>
                <w:rFonts w:ascii="Times New Roman" w:hAnsi="Times New Roman"/>
                <w:sz w:val="24"/>
                <w:szCs w:val="24"/>
                <w:lang w:val="tt-RU"/>
              </w:rPr>
              <w:t>М. Мазунов “Яңа карлар ява”, И. Солтан “Кар ник шыгырдый”</w:t>
            </w:r>
          </w:p>
          <w:p w:rsidR="000504ED" w:rsidRDefault="000504ED" w:rsidP="00102622">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Миңнуллин “Кар бәйрәме”, “Музей йорты”на сәяхәт. “Тылсымлы кыш”,-”Серле ачкыч” мәк-тәп клубы утырышы </w:t>
            </w:r>
          </w:p>
        </w:tc>
        <w:tc>
          <w:tcPr>
            <w:tcW w:w="2011" w:type="dxa"/>
            <w:tcBorders>
              <w:top w:val="single" w:sz="4" w:space="0" w:color="auto"/>
              <w:left w:val="single" w:sz="4" w:space="0" w:color="auto"/>
              <w:right w:val="single" w:sz="4" w:space="0" w:color="auto"/>
            </w:tcBorders>
            <w:hideMark/>
          </w:tcPr>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Р. Мәннан “Кыш килә”</w:t>
            </w:r>
          </w:p>
          <w:p w:rsidR="000504ED" w:rsidRDefault="000504ED" w:rsidP="00B65B21">
            <w:pPr>
              <w:spacing w:after="0" w:line="240" w:lineRule="auto"/>
              <w:jc w:val="both"/>
              <w:rPr>
                <w:rFonts w:ascii="Times New Roman" w:hAnsi="Times New Roman"/>
                <w:sz w:val="24"/>
                <w:szCs w:val="24"/>
                <w:lang w:val="tt-RU"/>
              </w:rPr>
            </w:pPr>
            <w:r>
              <w:rPr>
                <w:rFonts w:ascii="Times New Roman" w:hAnsi="Times New Roman"/>
                <w:sz w:val="24"/>
                <w:szCs w:val="24"/>
                <w:lang w:val="tt-RU"/>
              </w:rPr>
              <w:t>И. Солтан “Кар ник ява”</w:t>
            </w:r>
          </w:p>
          <w:p w:rsidR="000504ED" w:rsidRDefault="000504ED" w:rsidP="00F130D7">
            <w:pPr>
              <w:spacing w:after="0" w:line="240" w:lineRule="auto"/>
              <w:jc w:val="both"/>
              <w:rPr>
                <w:rFonts w:ascii="Times New Roman" w:hAnsi="Times New Roman"/>
                <w:sz w:val="24"/>
                <w:szCs w:val="24"/>
                <w:lang w:val="tt-RU"/>
              </w:rPr>
            </w:pPr>
            <w:r>
              <w:rPr>
                <w:rFonts w:ascii="Times New Roman" w:hAnsi="Times New Roman"/>
                <w:sz w:val="24"/>
                <w:szCs w:val="24"/>
                <w:lang w:val="tt-RU"/>
              </w:rPr>
              <w:t>С. Урайский “Кыш шатлыгы”</w:t>
            </w:r>
          </w:p>
        </w:tc>
        <w:tc>
          <w:tcPr>
            <w:tcW w:w="2663" w:type="dxa"/>
            <w:tcBorders>
              <w:top w:val="single" w:sz="4" w:space="0" w:color="auto"/>
              <w:left w:val="single" w:sz="4" w:space="0" w:color="auto"/>
              <w:right w:val="single" w:sz="4" w:space="0" w:color="auto"/>
            </w:tcBorders>
            <w:hideMark/>
          </w:tcPr>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Н. Сладков “Кышкы җәй”</w:t>
            </w:r>
          </w:p>
          <w:p w:rsidR="000504ED" w:rsidRDefault="000504ED">
            <w:pPr>
              <w:spacing w:after="0" w:line="240" w:lineRule="auto"/>
              <w:jc w:val="both"/>
              <w:rPr>
                <w:rFonts w:ascii="Times New Roman" w:hAnsi="Times New Roman"/>
                <w:sz w:val="24"/>
                <w:szCs w:val="24"/>
                <w:lang w:val="tt-RU"/>
              </w:rPr>
            </w:pPr>
            <w:r>
              <w:rPr>
                <w:rFonts w:ascii="Times New Roman" w:hAnsi="Times New Roman"/>
                <w:sz w:val="24"/>
                <w:szCs w:val="24"/>
                <w:lang w:val="tt-RU"/>
              </w:rPr>
              <w:t>Ф. Зыятдинов “Муллык билгесе”, М. Мирза “Кышның китәсе килми”.</w:t>
            </w:r>
          </w:p>
          <w:p w:rsidR="000504ED" w:rsidRDefault="000504ED">
            <w:pPr>
              <w:spacing w:after="0" w:line="240" w:lineRule="auto"/>
              <w:jc w:val="both"/>
              <w:rPr>
                <w:rFonts w:ascii="Times New Roman" w:hAnsi="Times New Roman"/>
                <w:sz w:val="24"/>
                <w:szCs w:val="24"/>
                <w:lang w:val="tt-RU"/>
              </w:rPr>
            </w:pPr>
          </w:p>
          <w:p w:rsidR="000504ED" w:rsidRDefault="000504ED" w:rsidP="005113E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“Каникул вакытында”</w:t>
            </w:r>
          </w:p>
        </w:tc>
      </w:tr>
      <w:tr w:rsidR="00693CC4" w:rsidTr="00693CC4">
        <w:tc>
          <w:tcPr>
            <w:tcW w:w="9571" w:type="dxa"/>
            <w:gridSpan w:val="5"/>
            <w:tcBorders>
              <w:top w:val="single" w:sz="4" w:space="0" w:color="auto"/>
              <w:left w:val="single" w:sz="4" w:space="0" w:color="auto"/>
              <w:bottom w:val="single" w:sz="4" w:space="0" w:color="auto"/>
              <w:right w:val="single" w:sz="4" w:space="0" w:color="auto"/>
            </w:tcBorders>
            <w:hideMark/>
          </w:tcPr>
          <w:p w:rsidR="00693CC4" w:rsidRPr="00B17EB2" w:rsidRDefault="00693CC4">
            <w:pPr>
              <w:spacing w:after="0" w:line="240" w:lineRule="auto"/>
              <w:jc w:val="center"/>
              <w:rPr>
                <w:rFonts w:ascii="Times New Roman" w:hAnsi="Times New Roman"/>
                <w:b/>
                <w:sz w:val="32"/>
                <w:szCs w:val="32"/>
                <w:lang w:val="tt-RU"/>
              </w:rPr>
            </w:pPr>
            <w:r w:rsidRPr="00B17EB2">
              <w:rPr>
                <w:rFonts w:ascii="Times New Roman" w:hAnsi="Times New Roman"/>
                <w:b/>
                <w:sz w:val="32"/>
                <w:szCs w:val="32"/>
                <w:lang w:val="tt-RU"/>
              </w:rPr>
              <w:t>Дәреслекнең 2 нче кисәге</w:t>
            </w:r>
          </w:p>
        </w:tc>
      </w:tr>
      <w:tr w:rsidR="00144AA2" w:rsidTr="00693CC4">
        <w:tc>
          <w:tcPr>
            <w:tcW w:w="9571" w:type="dxa"/>
            <w:gridSpan w:val="5"/>
            <w:tcBorders>
              <w:top w:val="single" w:sz="4" w:space="0" w:color="auto"/>
              <w:left w:val="single" w:sz="4" w:space="0" w:color="auto"/>
              <w:bottom w:val="single" w:sz="4" w:space="0" w:color="auto"/>
              <w:right w:val="single" w:sz="4" w:space="0" w:color="auto"/>
            </w:tcBorders>
          </w:tcPr>
          <w:p w:rsidR="00144AA2" w:rsidRPr="00B17EB2" w:rsidRDefault="00144AA2">
            <w:pPr>
              <w:spacing w:after="0" w:line="240" w:lineRule="auto"/>
              <w:jc w:val="center"/>
              <w:rPr>
                <w:rFonts w:ascii="Times New Roman" w:hAnsi="Times New Roman"/>
                <w:b/>
                <w:sz w:val="32"/>
                <w:szCs w:val="32"/>
                <w:lang w:val="tt-RU"/>
              </w:rPr>
            </w:pPr>
            <w:r>
              <w:rPr>
                <w:rFonts w:ascii="Times New Roman" w:hAnsi="Times New Roman"/>
                <w:b/>
                <w:sz w:val="32"/>
                <w:szCs w:val="32"/>
                <w:lang w:val="tt-RU"/>
              </w:rPr>
              <w:t>Хикмәтле тормыш тәҗрибәсе туплыйбыз (</w:t>
            </w:r>
            <w:r w:rsidR="00E70EB5">
              <w:rPr>
                <w:rFonts w:ascii="Times New Roman" w:hAnsi="Times New Roman"/>
                <w:b/>
                <w:sz w:val="32"/>
                <w:szCs w:val="32"/>
                <w:lang w:val="tt-RU"/>
              </w:rPr>
              <w:t>4 сәгать</w:t>
            </w:r>
            <w:r>
              <w:rPr>
                <w:rFonts w:ascii="Times New Roman" w:hAnsi="Times New Roman"/>
                <w:b/>
                <w:sz w:val="32"/>
                <w:szCs w:val="32"/>
                <w:lang w:val="tt-RU"/>
              </w:rPr>
              <w:t>)</w:t>
            </w:r>
          </w:p>
        </w:tc>
      </w:tr>
      <w:tr w:rsidR="00E70EB5" w:rsidRPr="000504ED" w:rsidTr="00A57D82">
        <w:trPr>
          <w:trHeight w:val="2208"/>
        </w:trPr>
        <w:tc>
          <w:tcPr>
            <w:tcW w:w="582"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1</w:t>
            </w:r>
          </w:p>
          <w:p w:rsidR="00E70EB5" w:rsidRDefault="00E70EB5" w:rsidP="006401AC">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Мәсәл серләренә төшенәбез.</w:t>
            </w:r>
          </w:p>
          <w:p w:rsidR="00E70EB5" w:rsidRDefault="00E70EB5" w:rsidP="0005011E">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Эзоп “Давыл белән Кояш”,Г. Тукай “Җил илә кояш”</w:t>
            </w:r>
          </w:p>
          <w:p w:rsidR="00E70EB5" w:rsidRDefault="00E70EB5" w:rsidP="00811C30">
            <w:pPr>
              <w:spacing w:after="0" w:line="240" w:lineRule="auto"/>
              <w:jc w:val="both"/>
              <w:rPr>
                <w:rFonts w:ascii="Times New Roman" w:hAnsi="Times New Roman"/>
                <w:sz w:val="24"/>
                <w:szCs w:val="24"/>
                <w:lang w:val="tt-RU"/>
              </w:rPr>
            </w:pPr>
            <w:r>
              <w:rPr>
                <w:rFonts w:ascii="Times New Roman" w:hAnsi="Times New Roman"/>
                <w:sz w:val="24"/>
                <w:szCs w:val="24"/>
                <w:lang w:val="tt-RU"/>
              </w:rPr>
              <w:t>Н. Исәнбәт “Ябалак белән чыпчык”, Татар халык әкияте “Ябалак белән чыпчык”</w:t>
            </w:r>
          </w:p>
        </w:tc>
        <w:tc>
          <w:tcPr>
            <w:tcW w:w="2011"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“Мактану бәласе”</w:t>
            </w:r>
          </w:p>
          <w:p w:rsidR="00E70EB5" w:rsidRDefault="00E70EB5" w:rsidP="00854850">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“Мәймүн белән күзлекләр”, “Чикерткә белән кырмыска”</w:t>
            </w:r>
          </w:p>
        </w:tc>
        <w:tc>
          <w:tcPr>
            <w:tcW w:w="2663"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К. Насыйри “Төлке белән Әтәч”</w:t>
            </w:r>
          </w:p>
          <w:p w:rsidR="00E70EB5" w:rsidRDefault="00E70EB5" w:rsidP="00A57D82">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“Көзге белән маймыл”, Г. Шамуов “Көзге белән маймыл”</w:t>
            </w:r>
          </w:p>
        </w:tc>
      </w:tr>
      <w:tr w:rsidR="00E70EB5" w:rsidTr="00AD3B9E">
        <w:trPr>
          <w:trHeight w:val="2760"/>
        </w:trPr>
        <w:tc>
          <w:tcPr>
            <w:tcW w:w="582" w:type="dxa"/>
            <w:tcBorders>
              <w:top w:val="single" w:sz="4" w:space="0" w:color="auto"/>
              <w:left w:val="single" w:sz="4" w:space="0" w:color="auto"/>
              <w:right w:val="single" w:sz="4" w:space="0" w:color="auto"/>
            </w:tcBorders>
            <w:hideMark/>
          </w:tcPr>
          <w:p w:rsidR="00E70EB5" w:rsidRDefault="00E70EB5" w:rsidP="00A40C82">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2</w:t>
            </w:r>
          </w:p>
        </w:tc>
        <w:tc>
          <w:tcPr>
            <w:tcW w:w="1887"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Юк урында мактау— зарарлы эш</w:t>
            </w:r>
          </w:p>
          <w:p w:rsidR="00E70EB5" w:rsidRDefault="00E70EB5" w:rsidP="0013107A">
            <w:pPr>
              <w:spacing w:after="0" w:line="240" w:lineRule="auto"/>
              <w:jc w:val="both"/>
              <w:rPr>
                <w:rFonts w:ascii="Times New Roman" w:hAnsi="Times New Roman"/>
                <w:sz w:val="24"/>
                <w:szCs w:val="24"/>
                <w:lang w:val="tt-RU"/>
              </w:rPr>
            </w:pPr>
            <w:r>
              <w:rPr>
                <w:rFonts w:ascii="Times New Roman" w:hAnsi="Times New Roman"/>
                <w:sz w:val="24"/>
                <w:szCs w:val="24"/>
                <w:lang w:val="tt-RU"/>
              </w:rPr>
              <w:t>Көч җитмәслек нәрсәне акыл белән җиңеп була</w:t>
            </w:r>
          </w:p>
        </w:tc>
        <w:tc>
          <w:tcPr>
            <w:tcW w:w="2428"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Т. Яхин “Карга белән төлке”, Ф. Яхин “Сыр бәласе”, Г. Шамуков “Карга белән Төлке”</w:t>
            </w:r>
          </w:p>
          <w:p w:rsidR="00E70EB5" w:rsidRDefault="00E70EB5" w:rsidP="00020853">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В. Радлов “Карганың хәйләсе”, Л. Толстой “Зирәк Чәүкә”, К. Насыйри “Комсыз эт” </w:t>
            </w:r>
          </w:p>
        </w:tc>
        <w:tc>
          <w:tcPr>
            <w:tcW w:w="2011"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“Хәйләкәр куян”</w:t>
            </w:r>
          </w:p>
          <w:p w:rsidR="00E70EB5" w:rsidRDefault="00E70EB5" w:rsidP="00673132">
            <w:pPr>
              <w:spacing w:after="0" w:line="240" w:lineRule="auto"/>
              <w:jc w:val="both"/>
              <w:rPr>
                <w:rFonts w:ascii="Times New Roman" w:hAnsi="Times New Roman"/>
                <w:sz w:val="24"/>
                <w:szCs w:val="24"/>
                <w:lang w:val="tt-RU"/>
              </w:rPr>
            </w:pPr>
            <w:r>
              <w:rPr>
                <w:rFonts w:ascii="Times New Roman" w:hAnsi="Times New Roman"/>
                <w:sz w:val="24"/>
                <w:szCs w:val="24"/>
                <w:lang w:val="tt-RU"/>
              </w:rPr>
              <w:t>С. Шакир”Таш белән Кырмыска”</w:t>
            </w:r>
          </w:p>
        </w:tc>
        <w:tc>
          <w:tcPr>
            <w:tcW w:w="2663"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“Ике Каз белән бака”, В. Гаршин “Ил гизүче Бака”</w:t>
            </w:r>
          </w:p>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 “Ил гизүче бака”</w:t>
            </w:r>
          </w:p>
        </w:tc>
      </w:tr>
      <w:tr w:rsidR="00E70EB5" w:rsidTr="009E3D5F">
        <w:trPr>
          <w:trHeight w:val="1932"/>
        </w:trPr>
        <w:tc>
          <w:tcPr>
            <w:tcW w:w="582" w:type="dxa"/>
            <w:tcBorders>
              <w:top w:val="single" w:sz="4" w:space="0" w:color="auto"/>
              <w:left w:val="single" w:sz="4" w:space="0" w:color="auto"/>
              <w:right w:val="single" w:sz="4" w:space="0" w:color="auto"/>
            </w:tcBorders>
            <w:hideMark/>
          </w:tcPr>
          <w:p w:rsidR="00E70EB5" w:rsidRDefault="00E70EB5" w:rsidP="000D26AC">
            <w:pPr>
              <w:spacing w:after="0" w:line="240" w:lineRule="auto"/>
              <w:jc w:val="both"/>
              <w:rPr>
                <w:rFonts w:ascii="Times New Roman" w:hAnsi="Times New Roman"/>
                <w:sz w:val="24"/>
                <w:szCs w:val="24"/>
                <w:lang w:val="tt-RU"/>
              </w:rPr>
            </w:pPr>
            <w:r>
              <w:rPr>
                <w:rFonts w:ascii="Times New Roman" w:hAnsi="Times New Roman"/>
                <w:sz w:val="24"/>
                <w:szCs w:val="24"/>
                <w:lang w:val="tt-RU"/>
              </w:rPr>
              <w:t>3</w:t>
            </w:r>
          </w:p>
        </w:tc>
        <w:tc>
          <w:tcPr>
            <w:tcW w:w="1887" w:type="dxa"/>
            <w:tcBorders>
              <w:top w:val="single" w:sz="4" w:space="0" w:color="auto"/>
              <w:left w:val="single" w:sz="4" w:space="0" w:color="auto"/>
              <w:right w:val="single" w:sz="4" w:space="0" w:color="auto"/>
            </w:tcBorders>
            <w:hideMark/>
          </w:tcPr>
          <w:p w:rsidR="00E70EB5" w:rsidRDefault="00E70EB5" w:rsidP="00FD1F6A">
            <w:pPr>
              <w:spacing w:after="0" w:line="240" w:lineRule="auto"/>
              <w:jc w:val="both"/>
              <w:rPr>
                <w:rFonts w:ascii="Times New Roman" w:hAnsi="Times New Roman"/>
                <w:sz w:val="24"/>
                <w:szCs w:val="24"/>
                <w:lang w:val="tt-RU"/>
              </w:rPr>
            </w:pPr>
            <w:r>
              <w:rPr>
                <w:rFonts w:ascii="Times New Roman" w:hAnsi="Times New Roman"/>
                <w:sz w:val="24"/>
                <w:szCs w:val="24"/>
                <w:lang w:val="tt-RU"/>
              </w:rPr>
              <w:t>Эшең барып чыкмаса, гаепне үзеңнән эзлә</w:t>
            </w:r>
          </w:p>
        </w:tc>
        <w:tc>
          <w:tcPr>
            <w:tcW w:w="2428"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Ә. Исхак “Карт имән белән яшь егет”, М. Гафури “Ике чебен”</w:t>
            </w:r>
          </w:p>
          <w:p w:rsidR="00E70EB5" w:rsidRDefault="00E70EB5" w:rsidP="00B07F6C">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“Төлке һәм йөзем җимеше ”, Ә. Исхак “Төлке һәм виноград”</w:t>
            </w:r>
          </w:p>
        </w:tc>
        <w:tc>
          <w:tcPr>
            <w:tcW w:w="2011"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М. Саттар “Кыр-мыска белән тирес корты”</w:t>
            </w:r>
          </w:p>
        </w:tc>
        <w:tc>
          <w:tcPr>
            <w:tcW w:w="2663"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“Яшь агач”.</w:t>
            </w:r>
          </w:p>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Музей йорты “Бөкре агач”</w:t>
            </w:r>
          </w:p>
          <w:p w:rsidR="00E70EB5" w:rsidRDefault="00E70EB5" w:rsidP="009E3D5F">
            <w:pPr>
              <w:spacing w:after="0" w:line="240" w:lineRule="auto"/>
              <w:jc w:val="both"/>
              <w:rPr>
                <w:rFonts w:ascii="Times New Roman" w:hAnsi="Times New Roman"/>
                <w:sz w:val="24"/>
                <w:szCs w:val="24"/>
                <w:lang w:val="tt-RU"/>
              </w:rPr>
            </w:pPr>
            <w:r>
              <w:rPr>
                <w:rFonts w:ascii="Times New Roman" w:hAnsi="Times New Roman"/>
                <w:sz w:val="24"/>
                <w:szCs w:val="24"/>
                <w:lang w:val="tt-RU"/>
              </w:rPr>
              <w:t>Г.Вәлиева “Заман әкияте”</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Бердәмлектә көч</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Тукай “Аккош, Чуртан һәм Кыскыч”,</w:t>
            </w:r>
          </w:p>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И. Крылов “Аккош, Чуртан һәм Кысла ”</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М. Гафури “Кәҗә белән Төлке”</w:t>
            </w:r>
          </w:p>
        </w:tc>
      </w:tr>
      <w:tr w:rsidR="00E70EB5" w:rsidRPr="00693CC4" w:rsidTr="00D74BBA">
        <w:tc>
          <w:tcPr>
            <w:tcW w:w="9571" w:type="dxa"/>
            <w:gridSpan w:val="5"/>
            <w:tcBorders>
              <w:top w:val="single" w:sz="4" w:space="0" w:color="auto"/>
              <w:left w:val="single" w:sz="4" w:space="0" w:color="auto"/>
              <w:bottom w:val="single" w:sz="4" w:space="0" w:color="auto"/>
              <w:right w:val="single" w:sz="4" w:space="0" w:color="auto"/>
            </w:tcBorders>
          </w:tcPr>
          <w:p w:rsidR="00F207C4" w:rsidRPr="00E70EB5" w:rsidRDefault="00E70EB5" w:rsidP="00F207C4">
            <w:pPr>
              <w:spacing w:after="0" w:line="240" w:lineRule="auto"/>
              <w:jc w:val="center"/>
              <w:rPr>
                <w:rFonts w:ascii="Times New Roman" w:hAnsi="Times New Roman"/>
                <w:b/>
                <w:sz w:val="32"/>
                <w:szCs w:val="32"/>
                <w:lang w:val="tt-RU"/>
              </w:rPr>
            </w:pPr>
            <w:r w:rsidRPr="00E70EB5">
              <w:rPr>
                <w:rFonts w:ascii="Times New Roman" w:hAnsi="Times New Roman"/>
                <w:b/>
                <w:sz w:val="32"/>
                <w:szCs w:val="32"/>
                <w:lang w:val="tt-RU"/>
              </w:rPr>
              <w:t>Көлке серлә</w:t>
            </w:r>
            <w:r>
              <w:rPr>
                <w:rFonts w:ascii="Times New Roman" w:hAnsi="Times New Roman"/>
                <w:b/>
                <w:sz w:val="32"/>
                <w:szCs w:val="32"/>
                <w:lang w:val="tt-RU"/>
              </w:rPr>
              <w:t>ре</w:t>
            </w:r>
            <w:r w:rsidRPr="00E70EB5">
              <w:rPr>
                <w:rFonts w:ascii="Times New Roman" w:hAnsi="Times New Roman"/>
                <w:b/>
                <w:sz w:val="32"/>
                <w:szCs w:val="32"/>
                <w:lang w:val="tt-RU"/>
              </w:rPr>
              <w:t>н эзлибез</w:t>
            </w:r>
            <w:r>
              <w:rPr>
                <w:rFonts w:ascii="Times New Roman" w:hAnsi="Times New Roman"/>
                <w:b/>
                <w:sz w:val="32"/>
                <w:szCs w:val="32"/>
                <w:lang w:val="tt-RU"/>
              </w:rPr>
              <w:t xml:space="preserve"> (3 сәгать)</w:t>
            </w:r>
          </w:p>
        </w:tc>
      </w:tr>
      <w:tr w:rsidR="00E70EB5" w:rsidRPr="000504ED" w:rsidTr="00CC45A8">
        <w:trPr>
          <w:trHeight w:val="1932"/>
        </w:trPr>
        <w:tc>
          <w:tcPr>
            <w:tcW w:w="582"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p>
          <w:p w:rsidR="00E70EB5" w:rsidRDefault="00E70EB5" w:rsidP="00CD5781">
            <w:pPr>
              <w:spacing w:after="0" w:line="240" w:lineRule="auto"/>
              <w:jc w:val="both"/>
              <w:rPr>
                <w:rFonts w:ascii="Times New Roman" w:hAnsi="Times New Roman"/>
                <w:sz w:val="24"/>
                <w:szCs w:val="24"/>
                <w:lang w:val="tt-RU"/>
              </w:rPr>
            </w:pPr>
            <w:r>
              <w:rPr>
                <w:rFonts w:ascii="Times New Roman" w:hAnsi="Times New Roman"/>
                <w:sz w:val="24"/>
                <w:szCs w:val="24"/>
                <w:lang w:val="tt-RU"/>
              </w:rPr>
              <w:t>5</w:t>
            </w:r>
          </w:p>
        </w:tc>
        <w:tc>
          <w:tcPr>
            <w:tcW w:w="1887"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Белмәү гаеп түгел, белергә теләмәү гаеп.</w:t>
            </w:r>
          </w:p>
          <w:p w:rsidR="00E70EB5" w:rsidRDefault="00E70EB5" w:rsidP="006C2AD9">
            <w:pPr>
              <w:spacing w:after="0" w:line="240" w:lineRule="auto"/>
              <w:jc w:val="both"/>
              <w:rPr>
                <w:rFonts w:ascii="Times New Roman" w:hAnsi="Times New Roman"/>
                <w:sz w:val="24"/>
                <w:szCs w:val="24"/>
                <w:lang w:val="tt-RU"/>
              </w:rPr>
            </w:pPr>
            <w:r>
              <w:rPr>
                <w:rFonts w:ascii="Times New Roman" w:hAnsi="Times New Roman"/>
                <w:sz w:val="24"/>
                <w:szCs w:val="24"/>
                <w:lang w:val="tt-RU"/>
              </w:rPr>
              <w:t>Белгән белгә-нен эшләр.</w:t>
            </w:r>
          </w:p>
        </w:tc>
        <w:tc>
          <w:tcPr>
            <w:tcW w:w="2428"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Ш. Галиев “Инша-ның файдасы”, ”Сүзләре һәм үзләре”</w:t>
            </w:r>
          </w:p>
          <w:p w:rsidR="00E70EB5" w:rsidRDefault="00E70EB5" w:rsidP="00352EF5">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Р. Вәлиева “Көчле укучы”, К. Тәңреку-лиев “Эшчән Гельды» </w:t>
            </w:r>
          </w:p>
        </w:tc>
        <w:tc>
          <w:tcPr>
            <w:tcW w:w="2011"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”Ин ша”</w:t>
            </w:r>
          </w:p>
        </w:tc>
        <w:tc>
          <w:tcPr>
            <w:tcW w:w="2663"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“Иртән уянасың килмәсә”</w:t>
            </w:r>
          </w:p>
          <w:p w:rsidR="00E70EB5" w:rsidRDefault="00E70EB5" w:rsidP="00CC45A8">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 “Сүз тыңлыйсың килмәсә”</w:t>
            </w:r>
          </w:p>
        </w:tc>
      </w:tr>
      <w:tr w:rsidR="00E70EB5" w:rsidTr="00EA0B4A">
        <w:trPr>
          <w:trHeight w:val="2208"/>
        </w:trPr>
        <w:tc>
          <w:tcPr>
            <w:tcW w:w="582" w:type="dxa"/>
            <w:tcBorders>
              <w:top w:val="single" w:sz="4" w:space="0" w:color="auto"/>
              <w:left w:val="single" w:sz="4" w:space="0" w:color="auto"/>
              <w:right w:val="single" w:sz="4" w:space="0" w:color="auto"/>
            </w:tcBorders>
            <w:hideMark/>
          </w:tcPr>
          <w:p w:rsidR="00E70EB5" w:rsidRDefault="00F207C4" w:rsidP="00791347">
            <w:pPr>
              <w:spacing w:after="0" w:line="240" w:lineRule="auto"/>
              <w:jc w:val="both"/>
              <w:rPr>
                <w:rFonts w:ascii="Times New Roman" w:hAnsi="Times New Roman"/>
                <w:sz w:val="24"/>
                <w:szCs w:val="24"/>
                <w:lang w:val="tt-RU"/>
              </w:rPr>
            </w:pPr>
            <w:r>
              <w:rPr>
                <w:rFonts w:ascii="Times New Roman" w:hAnsi="Times New Roman"/>
                <w:sz w:val="24"/>
                <w:szCs w:val="24"/>
                <w:lang w:val="tt-RU"/>
              </w:rPr>
              <w:t>6</w:t>
            </w:r>
          </w:p>
        </w:tc>
        <w:tc>
          <w:tcPr>
            <w:tcW w:w="1887" w:type="dxa"/>
            <w:tcBorders>
              <w:top w:val="single" w:sz="4" w:space="0" w:color="auto"/>
              <w:left w:val="single" w:sz="4" w:space="0" w:color="auto"/>
              <w:right w:val="single" w:sz="4" w:space="0" w:color="auto"/>
            </w:tcBorders>
            <w:hideMark/>
          </w:tcPr>
          <w:p w:rsidR="00E70EB5" w:rsidRDefault="00E70EB5" w:rsidP="009D6085">
            <w:pPr>
              <w:spacing w:after="0" w:line="240" w:lineRule="auto"/>
              <w:jc w:val="both"/>
              <w:rPr>
                <w:rFonts w:ascii="Times New Roman" w:hAnsi="Times New Roman"/>
                <w:sz w:val="24"/>
                <w:szCs w:val="24"/>
                <w:lang w:val="tt-RU"/>
              </w:rPr>
            </w:pPr>
            <w:r>
              <w:rPr>
                <w:rFonts w:ascii="Times New Roman" w:hAnsi="Times New Roman"/>
                <w:sz w:val="24"/>
                <w:szCs w:val="24"/>
                <w:lang w:val="tt-RU"/>
              </w:rPr>
              <w:t>Акылның кадере әдәп белән, куәтнең кадере сәләт белән</w:t>
            </w:r>
          </w:p>
        </w:tc>
        <w:tc>
          <w:tcPr>
            <w:tcW w:w="2428"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И. Юзеев “Хатасыз ничек язарга”, Р. Миңнуллин “Хата-лар өстендә эшләү”</w:t>
            </w:r>
          </w:p>
          <w:p w:rsidR="00E70EB5" w:rsidRDefault="00E70EB5" w:rsidP="002F587D">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“Ничек яхшы булырга”, Йолдыз “Ике җаваплы табышмак”</w:t>
            </w:r>
          </w:p>
        </w:tc>
        <w:tc>
          <w:tcPr>
            <w:tcW w:w="2011"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Л. Лерон”Инша”</w:t>
            </w:r>
          </w:p>
        </w:tc>
        <w:tc>
          <w:tcPr>
            <w:tcW w:w="2663" w:type="dxa"/>
            <w:tcBorders>
              <w:top w:val="single" w:sz="4" w:space="0" w:color="auto"/>
              <w:left w:val="single" w:sz="4" w:space="0" w:color="auto"/>
              <w:right w:val="single" w:sz="4" w:space="0" w:color="auto"/>
            </w:tcBorders>
            <w:hideMark/>
          </w:tcPr>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“Үскәч кем булырга”, Р. Низамова “Табигать күренеше”</w:t>
            </w:r>
          </w:p>
          <w:p w:rsidR="00E70EB5" w:rsidRDefault="00E70EB5">
            <w:pPr>
              <w:spacing w:after="0" w:line="240" w:lineRule="auto"/>
              <w:jc w:val="both"/>
              <w:rPr>
                <w:rFonts w:ascii="Times New Roman" w:hAnsi="Times New Roman"/>
                <w:sz w:val="24"/>
                <w:szCs w:val="24"/>
                <w:lang w:val="tt-RU"/>
              </w:rPr>
            </w:pPr>
            <w:r>
              <w:rPr>
                <w:rFonts w:ascii="Times New Roman" w:hAnsi="Times New Roman"/>
                <w:sz w:val="24"/>
                <w:szCs w:val="24"/>
                <w:lang w:val="tt-RU"/>
              </w:rPr>
              <w:t>Н. Кәримова “Кое чыпчыгы”</w:t>
            </w:r>
          </w:p>
          <w:p w:rsidR="00E70EB5" w:rsidRDefault="00E70EB5" w:rsidP="00EA0B4A">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F207C4">
            <w:pPr>
              <w:spacing w:after="0" w:line="240" w:lineRule="auto"/>
              <w:jc w:val="both"/>
              <w:rPr>
                <w:rFonts w:ascii="Times New Roman" w:hAnsi="Times New Roman"/>
                <w:sz w:val="24"/>
                <w:szCs w:val="24"/>
                <w:lang w:val="tt-RU"/>
              </w:rPr>
            </w:pPr>
            <w:r>
              <w:rPr>
                <w:rFonts w:ascii="Times New Roman" w:hAnsi="Times New Roman"/>
                <w:sz w:val="24"/>
                <w:szCs w:val="24"/>
                <w:lang w:val="tt-RU"/>
              </w:rPr>
              <w:t>7</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Көнең бушка үтмәсен</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 “Тиргиләр”, З. Туфайлова “Трай”,Р. Вәлиев “Минеке”</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Р. Вәлиева “Сыер эзләгәндә”</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А. Алиш “Утлы йомырка”</w:t>
            </w:r>
          </w:p>
        </w:tc>
      </w:tr>
      <w:tr w:rsidR="00F207C4" w:rsidTr="006C7839">
        <w:tc>
          <w:tcPr>
            <w:tcW w:w="9571" w:type="dxa"/>
            <w:gridSpan w:val="5"/>
            <w:tcBorders>
              <w:top w:val="single" w:sz="4" w:space="0" w:color="auto"/>
              <w:left w:val="single" w:sz="4" w:space="0" w:color="auto"/>
              <w:bottom w:val="single" w:sz="4" w:space="0" w:color="auto"/>
              <w:right w:val="single" w:sz="4" w:space="0" w:color="auto"/>
            </w:tcBorders>
          </w:tcPr>
          <w:p w:rsidR="00F207C4" w:rsidRPr="00F207C4" w:rsidRDefault="00F207C4" w:rsidP="00F207C4">
            <w:pPr>
              <w:spacing w:after="0" w:line="240" w:lineRule="auto"/>
              <w:jc w:val="center"/>
              <w:rPr>
                <w:rFonts w:ascii="Times New Roman" w:hAnsi="Times New Roman"/>
                <w:b/>
                <w:sz w:val="32"/>
                <w:szCs w:val="32"/>
                <w:lang w:val="tt-RU"/>
              </w:rPr>
            </w:pPr>
            <w:r w:rsidRPr="00F207C4">
              <w:rPr>
                <w:rFonts w:ascii="Times New Roman" w:hAnsi="Times New Roman"/>
                <w:b/>
                <w:sz w:val="32"/>
                <w:szCs w:val="32"/>
                <w:lang w:val="tt-RU"/>
              </w:rPr>
              <w:t>Герой ничек туа  (</w:t>
            </w:r>
            <w:r>
              <w:rPr>
                <w:rFonts w:ascii="Times New Roman" w:hAnsi="Times New Roman"/>
                <w:b/>
                <w:sz w:val="32"/>
                <w:szCs w:val="32"/>
                <w:lang w:val="tt-RU"/>
              </w:rPr>
              <w:t>4 сәгать</w:t>
            </w:r>
            <w:r w:rsidRPr="00F207C4">
              <w:rPr>
                <w:rFonts w:ascii="Times New Roman" w:hAnsi="Times New Roman"/>
                <w:b/>
                <w:sz w:val="32"/>
                <w:szCs w:val="32"/>
                <w:lang w:val="tt-RU"/>
              </w:rPr>
              <w:t>)</w:t>
            </w:r>
          </w:p>
        </w:tc>
      </w:tr>
      <w:tr w:rsidR="00F207C4" w:rsidRPr="00693CC4" w:rsidTr="00395D4B">
        <w:trPr>
          <w:trHeight w:val="2295"/>
        </w:trPr>
        <w:tc>
          <w:tcPr>
            <w:tcW w:w="582" w:type="dxa"/>
            <w:tcBorders>
              <w:top w:val="single" w:sz="4" w:space="0" w:color="auto"/>
              <w:left w:val="single" w:sz="4" w:space="0" w:color="auto"/>
              <w:right w:val="single" w:sz="4" w:space="0" w:color="auto"/>
            </w:tcBorders>
            <w:hideMark/>
          </w:tcPr>
          <w:p w:rsidR="00F207C4" w:rsidRDefault="00395D4B" w:rsidP="00D87D24">
            <w:pPr>
              <w:spacing w:after="0" w:line="240" w:lineRule="auto"/>
              <w:jc w:val="both"/>
              <w:rPr>
                <w:rFonts w:ascii="Times New Roman" w:hAnsi="Times New Roman"/>
                <w:sz w:val="24"/>
                <w:szCs w:val="24"/>
                <w:lang w:val="tt-RU"/>
              </w:rPr>
            </w:pPr>
            <w:r>
              <w:rPr>
                <w:rFonts w:ascii="Times New Roman" w:hAnsi="Times New Roman"/>
                <w:sz w:val="24"/>
                <w:szCs w:val="24"/>
                <w:lang w:val="tt-RU"/>
              </w:rPr>
              <w:t>8</w:t>
            </w:r>
          </w:p>
        </w:tc>
        <w:tc>
          <w:tcPr>
            <w:tcW w:w="1887" w:type="dxa"/>
            <w:tcBorders>
              <w:top w:val="single" w:sz="4" w:space="0" w:color="auto"/>
              <w:left w:val="single" w:sz="4" w:space="0" w:color="auto"/>
              <w:right w:val="single" w:sz="4" w:space="0" w:color="auto"/>
            </w:tcBorders>
            <w:hideMark/>
          </w:tcPr>
          <w:p w:rsidR="00F207C4" w:rsidRDefault="00F207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Беләге юан берне егар, белеме булган меңне егар. </w:t>
            </w:r>
          </w:p>
          <w:p w:rsidR="00F207C4" w:rsidRDefault="00F207C4" w:rsidP="00574C10">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w:t>
            </w:r>
          </w:p>
        </w:tc>
        <w:tc>
          <w:tcPr>
            <w:tcW w:w="2428" w:type="dxa"/>
            <w:tcBorders>
              <w:top w:val="single" w:sz="4" w:space="0" w:color="auto"/>
              <w:left w:val="single" w:sz="4" w:space="0" w:color="auto"/>
              <w:right w:val="single" w:sz="4" w:space="0" w:color="auto"/>
            </w:tcBorders>
            <w:hideMark/>
          </w:tcPr>
          <w:p w:rsidR="00F207C4" w:rsidRDefault="00F207C4">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Р. Мингалим “Уйларга кирәк”.</w:t>
            </w:r>
          </w:p>
          <w:p w:rsidR="00F207C4" w:rsidRDefault="00F207C4" w:rsidP="00D45F38">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Р. Харис “Берсе калсын иде”.</w:t>
            </w:r>
          </w:p>
        </w:tc>
        <w:tc>
          <w:tcPr>
            <w:tcW w:w="2011" w:type="dxa"/>
            <w:tcBorders>
              <w:top w:val="single" w:sz="4" w:space="0" w:color="auto"/>
              <w:left w:val="single" w:sz="4" w:space="0" w:color="auto"/>
              <w:right w:val="single" w:sz="4" w:space="0" w:color="auto"/>
            </w:tcBorders>
          </w:tcPr>
          <w:p w:rsidR="00F207C4" w:rsidRDefault="00F207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tcPr>
          <w:p w:rsidR="00F207C4" w:rsidRDefault="00F207C4">
            <w:pPr>
              <w:spacing w:after="0" w:line="240" w:lineRule="auto"/>
              <w:jc w:val="both"/>
              <w:rPr>
                <w:rFonts w:ascii="Times New Roman" w:hAnsi="Times New Roman"/>
                <w:sz w:val="24"/>
                <w:szCs w:val="24"/>
                <w:lang w:val="tt-RU"/>
              </w:rPr>
            </w:pPr>
          </w:p>
        </w:tc>
      </w:tr>
      <w:tr w:rsidR="00395D4B" w:rsidRPr="000504ED" w:rsidTr="00986C45">
        <w:trPr>
          <w:trHeight w:val="2760"/>
        </w:trPr>
        <w:tc>
          <w:tcPr>
            <w:tcW w:w="582" w:type="dxa"/>
            <w:tcBorders>
              <w:top w:val="single" w:sz="4" w:space="0" w:color="auto"/>
              <w:left w:val="single" w:sz="4" w:space="0" w:color="auto"/>
              <w:right w:val="single" w:sz="4" w:space="0" w:color="auto"/>
            </w:tcBorders>
            <w:hideMark/>
          </w:tcPr>
          <w:p w:rsidR="00395D4B" w:rsidRDefault="00395D4B" w:rsidP="00594619">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9</w:t>
            </w:r>
          </w:p>
        </w:tc>
        <w:tc>
          <w:tcPr>
            <w:tcW w:w="1887"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Белер өчен дөресен, бик күп укырга кирәк</w:t>
            </w:r>
          </w:p>
          <w:p w:rsidR="00395D4B" w:rsidRDefault="00395D4B" w:rsidP="00A44430">
            <w:pPr>
              <w:spacing w:after="0" w:line="240" w:lineRule="auto"/>
              <w:jc w:val="both"/>
              <w:rPr>
                <w:rFonts w:ascii="Times New Roman" w:hAnsi="Times New Roman"/>
                <w:sz w:val="24"/>
                <w:szCs w:val="24"/>
                <w:lang w:val="tt-RU"/>
              </w:rPr>
            </w:pPr>
            <w:r>
              <w:rPr>
                <w:rFonts w:ascii="Times New Roman" w:hAnsi="Times New Roman"/>
                <w:sz w:val="24"/>
                <w:szCs w:val="24"/>
                <w:lang w:val="tt-RU"/>
              </w:rPr>
              <w:t>Гыйлем ачкы-чы—китап</w:t>
            </w:r>
          </w:p>
        </w:tc>
        <w:tc>
          <w:tcPr>
            <w:tcW w:w="2428"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Ф. Яруллин  “Тылсымлы ачкыч”, Р. Вәлиева “Кышкы ямь”, “Музей йорты” на сәяхәт </w:t>
            </w:r>
            <w:r>
              <w:rPr>
                <w:rFonts w:ascii="Times New Roman" w:hAnsi="Times New Roman"/>
                <w:b/>
                <w:sz w:val="24"/>
                <w:szCs w:val="24"/>
                <w:lang w:val="tt-RU"/>
              </w:rPr>
              <w:t>Ф. Суюров “Тукай музее”</w:t>
            </w:r>
          </w:p>
          <w:p w:rsidR="00395D4B" w:rsidRDefault="00395D4B" w:rsidP="009E375C">
            <w:pPr>
              <w:spacing w:after="0" w:line="240" w:lineRule="auto"/>
              <w:jc w:val="both"/>
              <w:rPr>
                <w:rFonts w:ascii="Times New Roman" w:hAnsi="Times New Roman"/>
                <w:sz w:val="24"/>
                <w:szCs w:val="24"/>
                <w:lang w:val="tt-RU"/>
              </w:rPr>
            </w:pPr>
            <w:r>
              <w:rPr>
                <w:rFonts w:ascii="Times New Roman" w:hAnsi="Times New Roman"/>
                <w:sz w:val="24"/>
                <w:szCs w:val="24"/>
                <w:lang w:val="tt-RU"/>
              </w:rPr>
              <w:t>Ф. Яруллин  “Тылсымлы ачкыч”, Йолдыз “Белмәгәнен белми”</w:t>
            </w:r>
          </w:p>
        </w:tc>
        <w:tc>
          <w:tcPr>
            <w:tcW w:w="2011" w:type="dxa"/>
            <w:tcBorders>
              <w:top w:val="single" w:sz="4" w:space="0" w:color="auto"/>
              <w:left w:val="single" w:sz="4" w:space="0" w:color="auto"/>
              <w:right w:val="single" w:sz="4" w:space="0" w:color="auto"/>
            </w:tcBorders>
          </w:tcPr>
          <w:p w:rsidR="00395D4B" w:rsidRDefault="00395D4B">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right w:val="single" w:sz="4" w:space="0" w:color="auto"/>
            </w:tcBorders>
          </w:tcPr>
          <w:p w:rsidR="00395D4B" w:rsidRDefault="00395D4B">
            <w:pPr>
              <w:spacing w:after="0" w:line="240" w:lineRule="auto"/>
              <w:jc w:val="both"/>
              <w:rPr>
                <w:rFonts w:ascii="Times New Roman" w:hAnsi="Times New Roman"/>
                <w:sz w:val="24"/>
                <w:szCs w:val="24"/>
                <w:lang w:val="tt-RU"/>
              </w:rPr>
            </w:pPr>
          </w:p>
        </w:tc>
      </w:tr>
      <w:tr w:rsidR="00395D4B" w:rsidTr="00BB533F">
        <w:trPr>
          <w:trHeight w:val="3036"/>
        </w:trPr>
        <w:tc>
          <w:tcPr>
            <w:tcW w:w="582" w:type="dxa"/>
            <w:tcBorders>
              <w:top w:val="single" w:sz="4" w:space="0" w:color="auto"/>
              <w:left w:val="single" w:sz="4" w:space="0" w:color="auto"/>
              <w:right w:val="single" w:sz="4" w:space="0" w:color="auto"/>
            </w:tcBorders>
            <w:hideMark/>
          </w:tcPr>
          <w:p w:rsidR="00395D4B" w:rsidRDefault="00395D4B" w:rsidP="00ED1AE4">
            <w:pPr>
              <w:spacing w:after="0" w:line="240" w:lineRule="auto"/>
              <w:jc w:val="both"/>
              <w:rPr>
                <w:rFonts w:ascii="Times New Roman" w:hAnsi="Times New Roman"/>
                <w:sz w:val="24"/>
                <w:szCs w:val="24"/>
                <w:lang w:val="tt-RU"/>
              </w:rPr>
            </w:pPr>
            <w:r>
              <w:rPr>
                <w:rFonts w:ascii="Times New Roman" w:hAnsi="Times New Roman"/>
                <w:sz w:val="24"/>
                <w:szCs w:val="24"/>
                <w:lang w:val="tt-RU"/>
              </w:rPr>
              <w:t>10</w:t>
            </w:r>
          </w:p>
        </w:tc>
        <w:tc>
          <w:tcPr>
            <w:tcW w:w="1887"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Шыбырдашып тама тамчылар</w:t>
            </w:r>
          </w:p>
          <w:p w:rsidR="00395D4B" w:rsidRDefault="00395D4B" w:rsidP="003F44FF">
            <w:pPr>
              <w:spacing w:after="0" w:line="240" w:lineRule="auto"/>
              <w:jc w:val="both"/>
              <w:rPr>
                <w:rFonts w:ascii="Times New Roman" w:hAnsi="Times New Roman"/>
                <w:sz w:val="24"/>
                <w:szCs w:val="24"/>
                <w:lang w:val="tt-RU"/>
              </w:rPr>
            </w:pPr>
            <w:r>
              <w:rPr>
                <w:rFonts w:ascii="Times New Roman" w:hAnsi="Times New Roman"/>
                <w:sz w:val="24"/>
                <w:szCs w:val="24"/>
                <w:lang w:val="tt-RU"/>
              </w:rPr>
              <w:t>Беренче күкрәү</w:t>
            </w:r>
          </w:p>
        </w:tc>
        <w:tc>
          <w:tcPr>
            <w:tcW w:w="2428"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 Мирза “Язның тәүге көннәре”, “Музей йорты”на сәяхәт .И. Рафиков </w:t>
            </w:r>
            <w:r>
              <w:rPr>
                <w:rFonts w:ascii="Times New Roman" w:hAnsi="Times New Roman"/>
                <w:b/>
                <w:sz w:val="24"/>
                <w:szCs w:val="24"/>
                <w:lang w:val="tt-RU"/>
              </w:rPr>
              <w:t>“Кунакка баралар</w:t>
            </w:r>
            <w:r>
              <w:rPr>
                <w:rFonts w:ascii="Times New Roman" w:hAnsi="Times New Roman"/>
                <w:sz w:val="24"/>
                <w:szCs w:val="24"/>
                <w:lang w:val="tt-RU"/>
              </w:rPr>
              <w:t>”</w:t>
            </w:r>
          </w:p>
          <w:p w:rsidR="00395D4B" w:rsidRDefault="00395D4B" w:rsidP="00D33BD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Г. Хәсәнов “Май”, Ә. Рәшит “Яшенле яңгыр” Музей йортына сәя-хәт. Ф. Васильев </w:t>
            </w:r>
            <w:r>
              <w:rPr>
                <w:rFonts w:ascii="Times New Roman" w:hAnsi="Times New Roman"/>
                <w:b/>
                <w:sz w:val="24"/>
                <w:szCs w:val="24"/>
                <w:lang w:val="tt-RU"/>
              </w:rPr>
              <w:t>“Юеш болын</w:t>
            </w:r>
          </w:p>
        </w:tc>
        <w:tc>
          <w:tcPr>
            <w:tcW w:w="2011"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“Корташар”</w:t>
            </w:r>
          </w:p>
          <w:p w:rsidR="00395D4B" w:rsidRDefault="00395D4B" w:rsidP="007F5E61">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“Көзге урман”</w:t>
            </w:r>
          </w:p>
        </w:tc>
        <w:tc>
          <w:tcPr>
            <w:tcW w:w="2663"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“Гөблә”</w:t>
            </w:r>
          </w:p>
        </w:tc>
      </w:tr>
      <w:tr w:rsidR="00395D4B" w:rsidRPr="001739DB" w:rsidTr="00D66B29">
        <w:trPr>
          <w:trHeight w:val="1380"/>
        </w:trPr>
        <w:tc>
          <w:tcPr>
            <w:tcW w:w="582" w:type="dxa"/>
            <w:tcBorders>
              <w:top w:val="single" w:sz="4" w:space="0" w:color="auto"/>
              <w:left w:val="single" w:sz="4" w:space="0" w:color="auto"/>
              <w:right w:val="single" w:sz="4" w:space="0" w:color="auto"/>
            </w:tcBorders>
            <w:hideMark/>
          </w:tcPr>
          <w:p w:rsidR="00395D4B" w:rsidRDefault="00395D4B" w:rsidP="00120B0E">
            <w:pPr>
              <w:spacing w:after="0" w:line="240" w:lineRule="auto"/>
              <w:jc w:val="both"/>
              <w:rPr>
                <w:rFonts w:ascii="Times New Roman" w:hAnsi="Times New Roman"/>
                <w:sz w:val="24"/>
                <w:szCs w:val="24"/>
                <w:lang w:val="tt-RU"/>
              </w:rPr>
            </w:pPr>
            <w:r>
              <w:rPr>
                <w:rFonts w:ascii="Times New Roman" w:hAnsi="Times New Roman"/>
                <w:sz w:val="24"/>
                <w:szCs w:val="24"/>
                <w:lang w:val="tt-RU"/>
              </w:rPr>
              <w:t>11</w:t>
            </w:r>
          </w:p>
        </w:tc>
        <w:tc>
          <w:tcPr>
            <w:tcW w:w="1887"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Табигат</w:t>
            </w:r>
            <w:r>
              <w:rPr>
                <w:rFonts w:ascii="Times New Roman" w:hAnsi="Times New Roman"/>
                <w:sz w:val="24"/>
                <w:szCs w:val="24"/>
              </w:rPr>
              <w:t>ь — и</w:t>
            </w:r>
            <w:r>
              <w:rPr>
                <w:rFonts w:ascii="Times New Roman" w:hAnsi="Times New Roman"/>
                <w:sz w:val="24"/>
                <w:szCs w:val="24"/>
                <w:lang w:val="tt-RU"/>
              </w:rPr>
              <w:t>ң серле китап</w:t>
            </w:r>
          </w:p>
          <w:p w:rsidR="00395D4B" w:rsidRDefault="00395D4B" w:rsidP="00E54685">
            <w:pPr>
              <w:spacing w:after="0" w:line="240" w:lineRule="auto"/>
              <w:jc w:val="both"/>
              <w:rPr>
                <w:rFonts w:ascii="Times New Roman" w:hAnsi="Times New Roman"/>
                <w:sz w:val="24"/>
                <w:szCs w:val="24"/>
                <w:lang w:val="tt-RU"/>
              </w:rPr>
            </w:pPr>
          </w:p>
        </w:tc>
        <w:tc>
          <w:tcPr>
            <w:tcW w:w="2428"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Г. Хәсәнов “Май”</w:t>
            </w:r>
          </w:p>
          <w:p w:rsidR="00395D4B" w:rsidRDefault="00395D4B" w:rsidP="00555816">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w:t>
            </w:r>
          </w:p>
        </w:tc>
        <w:tc>
          <w:tcPr>
            <w:tcW w:w="2011" w:type="dxa"/>
            <w:tcBorders>
              <w:top w:val="single" w:sz="4" w:space="0" w:color="auto"/>
              <w:left w:val="single" w:sz="4" w:space="0" w:color="auto"/>
              <w:right w:val="single" w:sz="4" w:space="0" w:color="auto"/>
            </w:tcBorders>
            <w:hideMark/>
          </w:tcPr>
          <w:p w:rsidR="00395D4B" w:rsidRDefault="00395D4B">
            <w:pPr>
              <w:spacing w:after="0" w:line="240" w:lineRule="auto"/>
              <w:jc w:val="both"/>
              <w:rPr>
                <w:rFonts w:ascii="Times New Roman" w:hAnsi="Times New Roman"/>
                <w:sz w:val="24"/>
                <w:szCs w:val="24"/>
                <w:lang w:val="tt-RU"/>
              </w:rPr>
            </w:pPr>
            <w:r>
              <w:rPr>
                <w:rFonts w:ascii="Times New Roman" w:hAnsi="Times New Roman"/>
                <w:sz w:val="24"/>
                <w:szCs w:val="24"/>
                <w:lang w:val="tt-RU"/>
              </w:rPr>
              <w:t>Ф. Садриев ”Белемле әби”</w:t>
            </w:r>
          </w:p>
          <w:p w:rsidR="00395D4B" w:rsidRDefault="00395D4B" w:rsidP="007324A0">
            <w:pPr>
              <w:spacing w:after="0" w:line="240" w:lineRule="auto"/>
              <w:jc w:val="both"/>
              <w:rPr>
                <w:rFonts w:ascii="Times New Roman" w:hAnsi="Times New Roman"/>
                <w:sz w:val="24"/>
                <w:szCs w:val="24"/>
                <w:lang w:val="tt-RU"/>
              </w:rPr>
            </w:pPr>
            <w:r>
              <w:rPr>
                <w:rFonts w:ascii="Times New Roman" w:hAnsi="Times New Roman"/>
                <w:sz w:val="24"/>
                <w:szCs w:val="24"/>
                <w:lang w:val="tt-RU"/>
              </w:rPr>
              <w:t>Н. Гыйматдино-ва “Дару”</w:t>
            </w:r>
          </w:p>
        </w:tc>
        <w:tc>
          <w:tcPr>
            <w:tcW w:w="2663" w:type="dxa"/>
            <w:tcBorders>
              <w:top w:val="single" w:sz="4" w:space="0" w:color="auto"/>
              <w:left w:val="single" w:sz="4" w:space="0" w:color="auto"/>
              <w:right w:val="single" w:sz="4" w:space="0" w:color="auto"/>
            </w:tcBorders>
          </w:tcPr>
          <w:p w:rsidR="00395D4B" w:rsidRDefault="00395D4B" w:rsidP="00D66B29">
            <w:pPr>
              <w:spacing w:after="0" w:line="240" w:lineRule="auto"/>
              <w:jc w:val="both"/>
              <w:rPr>
                <w:rFonts w:ascii="Times New Roman" w:hAnsi="Times New Roman"/>
                <w:sz w:val="24"/>
                <w:szCs w:val="24"/>
                <w:lang w:val="tt-RU"/>
              </w:rPr>
            </w:pPr>
            <w:r>
              <w:rPr>
                <w:rFonts w:ascii="Times New Roman" w:hAnsi="Times New Roman"/>
                <w:sz w:val="24"/>
                <w:szCs w:val="24"/>
                <w:lang w:val="tt-RU"/>
              </w:rPr>
              <w:t>Х.Халиков “Вита-минлы аш</w:t>
            </w:r>
            <w:r w:rsidR="001739DB">
              <w:rPr>
                <w:rFonts w:ascii="Times New Roman" w:hAnsi="Times New Roman"/>
                <w:sz w:val="24"/>
                <w:szCs w:val="24"/>
                <w:lang w:val="tt-RU"/>
              </w:rPr>
              <w:t>”</w:t>
            </w:r>
          </w:p>
        </w:tc>
      </w:tr>
      <w:tr w:rsidR="001739DB" w:rsidRPr="001739DB" w:rsidTr="001739DB">
        <w:trPr>
          <w:trHeight w:val="445"/>
        </w:trPr>
        <w:tc>
          <w:tcPr>
            <w:tcW w:w="9571" w:type="dxa"/>
            <w:gridSpan w:val="5"/>
            <w:tcBorders>
              <w:top w:val="single" w:sz="4" w:space="0" w:color="auto"/>
              <w:left w:val="single" w:sz="4" w:space="0" w:color="auto"/>
              <w:right w:val="single" w:sz="4" w:space="0" w:color="auto"/>
            </w:tcBorders>
          </w:tcPr>
          <w:p w:rsidR="001739DB" w:rsidRPr="001739DB" w:rsidRDefault="001739DB" w:rsidP="00D66B29">
            <w:pPr>
              <w:spacing w:after="0" w:line="240" w:lineRule="auto"/>
              <w:jc w:val="both"/>
              <w:rPr>
                <w:rFonts w:ascii="Times New Roman" w:hAnsi="Times New Roman"/>
                <w:b/>
                <w:sz w:val="32"/>
                <w:szCs w:val="32"/>
                <w:lang w:val="tt-RU"/>
              </w:rPr>
            </w:pPr>
            <w:r w:rsidRPr="001739DB">
              <w:rPr>
                <w:rFonts w:ascii="Times New Roman" w:hAnsi="Times New Roman"/>
                <w:b/>
                <w:sz w:val="32"/>
                <w:szCs w:val="32"/>
                <w:lang w:val="tt-RU"/>
              </w:rPr>
              <w:t>Үткәннәр белән хәзергене чагыштырабыз</w:t>
            </w:r>
            <w:r>
              <w:rPr>
                <w:rFonts w:ascii="Times New Roman" w:hAnsi="Times New Roman"/>
                <w:b/>
                <w:sz w:val="32"/>
                <w:szCs w:val="32"/>
                <w:lang w:val="tt-RU"/>
              </w:rPr>
              <w:t xml:space="preserve"> (6 сәгать)</w:t>
            </w:r>
          </w:p>
        </w:tc>
      </w:tr>
      <w:tr w:rsidR="001739DB" w:rsidTr="00B31B3D">
        <w:trPr>
          <w:trHeight w:val="2208"/>
        </w:trPr>
        <w:tc>
          <w:tcPr>
            <w:tcW w:w="582" w:type="dxa"/>
            <w:tcBorders>
              <w:top w:val="single" w:sz="4" w:space="0" w:color="auto"/>
              <w:left w:val="single" w:sz="4" w:space="0" w:color="auto"/>
              <w:right w:val="single" w:sz="4" w:space="0" w:color="auto"/>
            </w:tcBorders>
            <w:hideMark/>
          </w:tcPr>
          <w:p w:rsidR="001739DB" w:rsidRPr="001739DB" w:rsidRDefault="001739DB" w:rsidP="00A41B50">
            <w:pPr>
              <w:spacing w:after="0" w:line="240" w:lineRule="auto"/>
              <w:jc w:val="both"/>
              <w:rPr>
                <w:rFonts w:ascii="Times New Roman" w:hAnsi="Times New Roman"/>
                <w:sz w:val="24"/>
                <w:szCs w:val="24"/>
                <w:lang w:val="tt-RU"/>
              </w:rPr>
            </w:pPr>
            <w:r>
              <w:rPr>
                <w:rFonts w:ascii="Times New Roman" w:hAnsi="Times New Roman"/>
                <w:sz w:val="24"/>
                <w:szCs w:val="24"/>
                <w:lang w:val="tt-RU"/>
              </w:rPr>
              <w:t>12</w:t>
            </w:r>
          </w:p>
        </w:tc>
        <w:tc>
          <w:tcPr>
            <w:tcW w:w="1887"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Үткәнеңне онытма  син!</w:t>
            </w:r>
          </w:p>
          <w:p w:rsidR="001739DB" w:rsidRDefault="001739DB" w:rsidP="00B04BC9">
            <w:pPr>
              <w:spacing w:after="0" w:line="240" w:lineRule="auto"/>
              <w:jc w:val="both"/>
              <w:rPr>
                <w:rFonts w:ascii="Times New Roman" w:hAnsi="Times New Roman"/>
                <w:sz w:val="24"/>
                <w:szCs w:val="24"/>
                <w:lang w:val="tt-RU"/>
              </w:rPr>
            </w:pPr>
            <w:r>
              <w:rPr>
                <w:rFonts w:ascii="Times New Roman" w:hAnsi="Times New Roman"/>
                <w:sz w:val="24"/>
                <w:szCs w:val="24"/>
                <w:lang w:val="tt-RU"/>
              </w:rPr>
              <w:t>Бик борынгы манара</w:t>
            </w:r>
          </w:p>
        </w:tc>
        <w:tc>
          <w:tcPr>
            <w:tcW w:w="2428"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“Оныт-ма син!”</w:t>
            </w:r>
          </w:p>
          <w:p w:rsidR="001739DB" w:rsidRDefault="001739DB" w:rsidP="002B6F75">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Л. Шагыйрьҗан “Сөембикә манара-сы”, “Музей йорты”-на  сәяхәт. А. Пашин </w:t>
            </w:r>
            <w:r>
              <w:rPr>
                <w:rFonts w:ascii="Times New Roman" w:hAnsi="Times New Roman"/>
                <w:b/>
                <w:sz w:val="24"/>
                <w:szCs w:val="24"/>
                <w:lang w:val="tt-RU"/>
              </w:rPr>
              <w:t>“Сөембикә мана-расы”, фото</w:t>
            </w:r>
          </w:p>
        </w:tc>
        <w:tc>
          <w:tcPr>
            <w:tcW w:w="2011"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М. Мирза “Идел - йорт</w:t>
            </w:r>
          </w:p>
          <w:p w:rsidR="001739DB" w:rsidRDefault="001739DB" w:rsidP="00FF3730">
            <w:pPr>
              <w:spacing w:after="0" w:line="240" w:lineRule="auto"/>
              <w:jc w:val="both"/>
              <w:rPr>
                <w:rFonts w:ascii="Times New Roman" w:hAnsi="Times New Roman"/>
                <w:sz w:val="24"/>
                <w:szCs w:val="24"/>
                <w:lang w:val="tt-RU"/>
              </w:rPr>
            </w:pPr>
            <w:r>
              <w:rPr>
                <w:rFonts w:ascii="Times New Roman" w:hAnsi="Times New Roman"/>
                <w:sz w:val="24"/>
                <w:szCs w:val="24"/>
                <w:lang w:val="tt-RU"/>
              </w:rPr>
              <w:t>В. Нуриев “Хуҗалар тавы”</w:t>
            </w:r>
          </w:p>
        </w:tc>
        <w:tc>
          <w:tcPr>
            <w:tcW w:w="2663"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Р. Рәкыйпов  “Мин яратам сине, Татарстан”</w:t>
            </w:r>
          </w:p>
          <w:p w:rsidR="001739DB" w:rsidRDefault="001739DB" w:rsidP="00B31B3D">
            <w:pPr>
              <w:spacing w:after="0" w:line="240" w:lineRule="auto"/>
              <w:jc w:val="both"/>
              <w:rPr>
                <w:rFonts w:ascii="Times New Roman" w:hAnsi="Times New Roman"/>
                <w:sz w:val="24"/>
                <w:szCs w:val="24"/>
                <w:lang w:val="tt-RU"/>
              </w:rPr>
            </w:pPr>
            <w:r>
              <w:rPr>
                <w:rFonts w:ascii="Times New Roman" w:hAnsi="Times New Roman"/>
                <w:sz w:val="24"/>
                <w:szCs w:val="24"/>
                <w:lang w:val="tt-RU"/>
              </w:rPr>
              <w:t>Х. Туфан “Казан”</w:t>
            </w:r>
          </w:p>
        </w:tc>
      </w:tr>
      <w:tr w:rsidR="00693CC4" w:rsidRPr="000504ED" w:rsidTr="00693CC4">
        <w:tc>
          <w:tcPr>
            <w:tcW w:w="582" w:type="dxa"/>
            <w:tcBorders>
              <w:top w:val="single" w:sz="4" w:space="0" w:color="auto"/>
              <w:left w:val="single" w:sz="4" w:space="0" w:color="auto"/>
              <w:bottom w:val="single" w:sz="4" w:space="0" w:color="auto"/>
              <w:right w:val="single" w:sz="4" w:space="0" w:color="auto"/>
            </w:tcBorders>
          </w:tcPr>
          <w:p w:rsidR="00693CC4"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13</w:t>
            </w:r>
          </w:p>
          <w:p w:rsidR="00693CC4" w:rsidRDefault="00693CC4">
            <w:pPr>
              <w:spacing w:after="0" w:line="240" w:lineRule="auto"/>
              <w:jc w:val="both"/>
              <w:rPr>
                <w:rFonts w:ascii="Times New Roman" w:hAnsi="Times New Roman"/>
                <w:sz w:val="24"/>
                <w:szCs w:val="24"/>
                <w:lang w:val="tt-RU"/>
              </w:rPr>
            </w:pP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Сугыш кайтавазы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М. Мирза “Без бабайсыз үстек”, “Музей йорты”на сәяхәт </w:t>
            </w:r>
            <w:r>
              <w:rPr>
                <w:rFonts w:ascii="Times New Roman" w:hAnsi="Times New Roman"/>
                <w:b/>
                <w:sz w:val="24"/>
                <w:szCs w:val="24"/>
                <w:lang w:val="tt-RU"/>
              </w:rPr>
              <w:t>Л. Фәттахов “Сабантуй”</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З. Гомәров</w:t>
            </w:r>
            <w:r w:rsidR="001739DB">
              <w:rPr>
                <w:rFonts w:ascii="Times New Roman" w:hAnsi="Times New Roman"/>
                <w:sz w:val="24"/>
                <w:szCs w:val="24"/>
                <w:lang w:val="tt-RU"/>
              </w:rPr>
              <w:t>а “Батырлар хакында” Р. Харис “</w:t>
            </w:r>
            <w:r>
              <w:rPr>
                <w:rFonts w:ascii="Times New Roman" w:hAnsi="Times New Roman"/>
                <w:sz w:val="24"/>
                <w:szCs w:val="24"/>
                <w:lang w:val="tt-RU"/>
              </w:rPr>
              <w:t>Сугыш турында сөйләшә картлар</w:t>
            </w:r>
            <w:r w:rsidR="001739DB">
              <w:rPr>
                <w:rFonts w:ascii="Times New Roman" w:hAnsi="Times New Roman"/>
                <w:sz w:val="24"/>
                <w:szCs w:val="24"/>
                <w:lang w:val="tt-RU"/>
              </w:rPr>
              <w:t>”</w:t>
            </w:r>
          </w:p>
          <w:p w:rsidR="001739DB" w:rsidRDefault="001739DB">
            <w:pPr>
              <w:spacing w:after="0" w:line="240" w:lineRule="auto"/>
              <w:jc w:val="both"/>
              <w:rPr>
                <w:rFonts w:ascii="Times New Roman" w:hAnsi="Times New Roman"/>
                <w:sz w:val="24"/>
                <w:szCs w:val="24"/>
                <w:lang w:val="tt-RU"/>
              </w:rPr>
            </w:pPr>
          </w:p>
          <w:p w:rsidR="001739DB" w:rsidRDefault="001739DB">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811043">
            <w:pPr>
              <w:spacing w:after="0" w:line="240" w:lineRule="auto"/>
              <w:jc w:val="both"/>
              <w:rPr>
                <w:rFonts w:ascii="Times New Roman" w:hAnsi="Times New Roman"/>
                <w:sz w:val="24"/>
                <w:szCs w:val="24"/>
                <w:lang w:val="tt-RU"/>
              </w:rPr>
            </w:pPr>
            <w:r>
              <w:rPr>
                <w:rFonts w:ascii="Times New Roman" w:hAnsi="Times New Roman"/>
                <w:sz w:val="24"/>
                <w:szCs w:val="24"/>
                <w:lang w:val="tt-RU"/>
              </w:rPr>
              <w:t>14</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Нәсел агачы</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b/>
                <w:sz w:val="24"/>
                <w:szCs w:val="24"/>
                <w:lang w:val="tt-RU"/>
              </w:rPr>
            </w:pPr>
            <w:r>
              <w:rPr>
                <w:rFonts w:ascii="Times New Roman" w:hAnsi="Times New Roman"/>
                <w:sz w:val="24"/>
                <w:szCs w:val="24"/>
                <w:lang w:val="tt-RU"/>
              </w:rPr>
              <w:t xml:space="preserve">“Музей йорты”на  сәяхәт. Е. Хилкова </w:t>
            </w:r>
            <w:r>
              <w:rPr>
                <w:rFonts w:ascii="Times New Roman" w:hAnsi="Times New Roman"/>
                <w:b/>
                <w:sz w:val="24"/>
                <w:szCs w:val="24"/>
                <w:lang w:val="tt-RU"/>
              </w:rPr>
              <w:t>“Матюниналар портреты”</w:t>
            </w:r>
          </w:p>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И. Юзеев “Матур-лыкны гына алып кит”,</w:t>
            </w:r>
          </w:p>
        </w:tc>
        <w:tc>
          <w:tcPr>
            <w:tcW w:w="2011"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Гыйльманов “Нәсел агачы”</w:t>
            </w:r>
          </w:p>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С. Рәхмәтуллин “Сандыктагы хәзинә”, Р. Мәннан “Без му-зейга барабыз”</w:t>
            </w: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В. Хәйруллина “Хозур-лык һәм горурлык”</w:t>
            </w:r>
          </w:p>
          <w:p w:rsidR="00811043" w:rsidRDefault="00811043">
            <w:pPr>
              <w:spacing w:after="0" w:line="240" w:lineRule="auto"/>
              <w:jc w:val="both"/>
              <w:rPr>
                <w:rFonts w:ascii="Times New Roman" w:hAnsi="Times New Roman"/>
                <w:sz w:val="24"/>
                <w:szCs w:val="24"/>
                <w:lang w:val="tt-RU"/>
              </w:rPr>
            </w:pPr>
            <w:r>
              <w:rPr>
                <w:rFonts w:ascii="Times New Roman" w:hAnsi="Times New Roman"/>
                <w:sz w:val="24"/>
                <w:szCs w:val="24"/>
                <w:lang w:val="tt-RU"/>
              </w:rPr>
              <w:t>М. Рафиков “Җир куены”</w:t>
            </w:r>
          </w:p>
        </w:tc>
      </w:tr>
      <w:tr w:rsidR="001739DB" w:rsidTr="0081545B">
        <w:trPr>
          <w:trHeight w:val="1656"/>
        </w:trPr>
        <w:tc>
          <w:tcPr>
            <w:tcW w:w="582" w:type="dxa"/>
            <w:tcBorders>
              <w:top w:val="single" w:sz="4" w:space="0" w:color="auto"/>
              <w:left w:val="single" w:sz="4" w:space="0" w:color="auto"/>
              <w:right w:val="single" w:sz="4" w:space="0" w:color="auto"/>
            </w:tcBorders>
            <w:hideMark/>
          </w:tcPr>
          <w:p w:rsidR="001739DB" w:rsidRDefault="00811043" w:rsidP="00B7257D">
            <w:pPr>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15</w:t>
            </w:r>
          </w:p>
        </w:tc>
        <w:tc>
          <w:tcPr>
            <w:tcW w:w="1887"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Алар Ватан өчен көрәште</w:t>
            </w:r>
          </w:p>
          <w:p w:rsidR="001739DB" w:rsidRDefault="001739DB" w:rsidP="00C4667A">
            <w:pPr>
              <w:spacing w:after="0" w:line="240" w:lineRule="auto"/>
              <w:jc w:val="both"/>
              <w:rPr>
                <w:rFonts w:ascii="Times New Roman" w:hAnsi="Times New Roman"/>
                <w:sz w:val="24"/>
                <w:szCs w:val="24"/>
                <w:lang w:val="tt-RU"/>
              </w:rPr>
            </w:pPr>
            <w:r>
              <w:rPr>
                <w:rFonts w:ascii="Times New Roman" w:hAnsi="Times New Roman"/>
                <w:sz w:val="24"/>
                <w:szCs w:val="24"/>
                <w:lang w:val="tt-RU"/>
              </w:rPr>
              <w:t>Рәхмәт сезгә, ветераннар!</w:t>
            </w:r>
          </w:p>
        </w:tc>
        <w:tc>
          <w:tcPr>
            <w:tcW w:w="2428"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Ф. Кәрим “Ант”, “Ватаным өчен”</w:t>
            </w:r>
          </w:p>
          <w:p w:rsidR="001739DB" w:rsidRDefault="001739DB" w:rsidP="001F7C45">
            <w:pPr>
              <w:spacing w:after="0" w:line="240" w:lineRule="auto"/>
              <w:jc w:val="both"/>
              <w:rPr>
                <w:rFonts w:ascii="Times New Roman" w:hAnsi="Times New Roman"/>
                <w:sz w:val="24"/>
                <w:szCs w:val="24"/>
                <w:lang w:val="tt-RU"/>
              </w:rPr>
            </w:pPr>
            <w:r>
              <w:rPr>
                <w:rFonts w:ascii="Times New Roman" w:hAnsi="Times New Roman"/>
                <w:sz w:val="24"/>
                <w:szCs w:val="24"/>
                <w:lang w:val="tt-RU"/>
              </w:rPr>
              <w:t>М. Җәлил “Кичер илем!”</w:t>
            </w:r>
          </w:p>
        </w:tc>
        <w:tc>
          <w:tcPr>
            <w:tcW w:w="2011"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w:t>
            </w:r>
            <w:proofErr w:type="spellStart"/>
            <w:r>
              <w:rPr>
                <w:rFonts w:ascii="Times New Roman" w:hAnsi="Times New Roman"/>
                <w:sz w:val="24"/>
                <w:szCs w:val="24"/>
              </w:rPr>
              <w:t>ьманов</w:t>
            </w:r>
            <w:proofErr w:type="spellEnd"/>
            <w:r>
              <w:rPr>
                <w:rFonts w:ascii="Times New Roman" w:hAnsi="Times New Roman"/>
                <w:sz w:val="24"/>
                <w:szCs w:val="24"/>
              </w:rPr>
              <w:t xml:space="preserve"> </w:t>
            </w:r>
            <w:r>
              <w:rPr>
                <w:rFonts w:ascii="Times New Roman" w:hAnsi="Times New Roman"/>
                <w:sz w:val="24"/>
                <w:szCs w:val="24"/>
                <w:lang w:val="tt-RU"/>
              </w:rPr>
              <w:t>“Дәү әтинең әтисе”</w:t>
            </w:r>
          </w:p>
          <w:p w:rsidR="001739DB" w:rsidRDefault="001739DB" w:rsidP="00E72BFE">
            <w:pPr>
              <w:spacing w:after="0" w:line="240" w:lineRule="auto"/>
              <w:jc w:val="both"/>
              <w:rPr>
                <w:rFonts w:ascii="Times New Roman" w:hAnsi="Times New Roman"/>
                <w:sz w:val="24"/>
                <w:szCs w:val="24"/>
                <w:lang w:val="tt-RU"/>
              </w:rPr>
            </w:pPr>
            <w:r>
              <w:rPr>
                <w:rFonts w:ascii="Times New Roman" w:hAnsi="Times New Roman"/>
                <w:sz w:val="24"/>
                <w:szCs w:val="24"/>
                <w:lang w:val="tt-RU"/>
              </w:rPr>
              <w:t>Х. Халиков “Рәхмәт сезгә, ветераннар”</w:t>
            </w:r>
          </w:p>
        </w:tc>
        <w:tc>
          <w:tcPr>
            <w:tcW w:w="2663" w:type="dxa"/>
            <w:tcBorders>
              <w:top w:val="single" w:sz="4" w:space="0" w:color="auto"/>
              <w:left w:val="single" w:sz="4" w:space="0" w:color="auto"/>
              <w:right w:val="single" w:sz="4" w:space="0" w:color="auto"/>
            </w:tcBorders>
          </w:tcPr>
          <w:p w:rsidR="001739DB" w:rsidRDefault="001739DB">
            <w:pPr>
              <w:spacing w:after="0" w:line="240" w:lineRule="auto"/>
              <w:jc w:val="both"/>
              <w:rPr>
                <w:rFonts w:ascii="Times New Roman" w:hAnsi="Times New Roman"/>
                <w:sz w:val="24"/>
                <w:szCs w:val="24"/>
                <w:lang w:val="tt-RU"/>
              </w:rPr>
            </w:pPr>
          </w:p>
        </w:tc>
      </w:tr>
      <w:tr w:rsidR="00693CC4" w:rsidTr="00693CC4">
        <w:tc>
          <w:tcPr>
            <w:tcW w:w="582" w:type="dxa"/>
            <w:tcBorders>
              <w:top w:val="single" w:sz="4" w:space="0" w:color="auto"/>
              <w:left w:val="single" w:sz="4" w:space="0" w:color="auto"/>
              <w:bottom w:val="single" w:sz="4" w:space="0" w:color="auto"/>
              <w:right w:val="single" w:sz="4" w:space="0" w:color="auto"/>
            </w:tcBorders>
            <w:hideMark/>
          </w:tcPr>
          <w:p w:rsidR="00693CC4" w:rsidRDefault="00811043">
            <w:pPr>
              <w:spacing w:after="0" w:line="240" w:lineRule="auto"/>
              <w:jc w:val="both"/>
              <w:rPr>
                <w:rFonts w:ascii="Times New Roman" w:hAnsi="Times New Roman"/>
                <w:sz w:val="24"/>
                <w:szCs w:val="24"/>
                <w:lang w:val="tt-RU"/>
              </w:rPr>
            </w:pPr>
            <w:r>
              <w:rPr>
                <w:rFonts w:ascii="Times New Roman" w:hAnsi="Times New Roman"/>
                <w:sz w:val="24"/>
                <w:szCs w:val="24"/>
                <w:lang w:val="tt-RU"/>
              </w:rPr>
              <w:t>16</w:t>
            </w:r>
          </w:p>
        </w:tc>
        <w:tc>
          <w:tcPr>
            <w:tcW w:w="1887"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Канатлар кая илтә? </w:t>
            </w:r>
          </w:p>
        </w:tc>
        <w:tc>
          <w:tcPr>
            <w:tcW w:w="2428"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Ахунов “Канатлар кая илтә?”, мәкал</w:t>
            </w:r>
            <w:r>
              <w:rPr>
                <w:rFonts w:ascii="Times New Roman" w:hAnsi="Times New Roman"/>
                <w:sz w:val="24"/>
                <w:szCs w:val="24"/>
              </w:rPr>
              <w:t>ь</w:t>
            </w:r>
            <w:r>
              <w:rPr>
                <w:rFonts w:ascii="Times New Roman" w:hAnsi="Times New Roman"/>
                <w:sz w:val="24"/>
                <w:szCs w:val="24"/>
                <w:lang w:val="tt-RU"/>
              </w:rPr>
              <w:t xml:space="preserve">-ләр,”Музей йорты”-на сәяхәт.” купов </w:t>
            </w:r>
            <w:r>
              <w:rPr>
                <w:rFonts w:ascii="Times New Roman" w:hAnsi="Times New Roman"/>
                <w:b/>
                <w:sz w:val="24"/>
                <w:szCs w:val="24"/>
                <w:lang w:val="tt-RU"/>
              </w:rPr>
              <w:t>Девятаев портреты”</w:t>
            </w:r>
          </w:p>
        </w:tc>
        <w:tc>
          <w:tcPr>
            <w:tcW w:w="2011" w:type="dxa"/>
            <w:tcBorders>
              <w:top w:val="single" w:sz="4" w:space="0" w:color="auto"/>
              <w:left w:val="single" w:sz="4" w:space="0" w:color="auto"/>
              <w:bottom w:val="single" w:sz="4" w:space="0" w:color="auto"/>
              <w:right w:val="single" w:sz="4" w:space="0" w:color="auto"/>
            </w:tcBorders>
          </w:tcPr>
          <w:p w:rsidR="00693CC4" w:rsidRDefault="00693CC4">
            <w:pPr>
              <w:spacing w:after="0" w:line="240" w:lineRule="auto"/>
              <w:jc w:val="both"/>
              <w:rPr>
                <w:rFonts w:ascii="Times New Roman" w:hAnsi="Times New Roman"/>
                <w:sz w:val="24"/>
                <w:szCs w:val="24"/>
                <w:lang w:val="tt-RU"/>
              </w:rPr>
            </w:pPr>
          </w:p>
        </w:tc>
        <w:tc>
          <w:tcPr>
            <w:tcW w:w="2663" w:type="dxa"/>
            <w:tcBorders>
              <w:top w:val="single" w:sz="4" w:space="0" w:color="auto"/>
              <w:left w:val="single" w:sz="4" w:space="0" w:color="auto"/>
              <w:bottom w:val="single" w:sz="4" w:space="0" w:color="auto"/>
              <w:right w:val="single" w:sz="4" w:space="0" w:color="auto"/>
            </w:tcBorders>
            <w:hideMark/>
          </w:tcPr>
          <w:p w:rsidR="00693CC4" w:rsidRDefault="00693CC4">
            <w:pPr>
              <w:spacing w:after="0" w:line="240" w:lineRule="auto"/>
              <w:jc w:val="both"/>
              <w:rPr>
                <w:rFonts w:ascii="Times New Roman" w:hAnsi="Times New Roman"/>
                <w:sz w:val="24"/>
                <w:szCs w:val="24"/>
                <w:lang w:val="tt-RU"/>
              </w:rPr>
            </w:pPr>
            <w:r>
              <w:rPr>
                <w:rFonts w:ascii="Times New Roman" w:hAnsi="Times New Roman"/>
                <w:sz w:val="24"/>
                <w:szCs w:val="24"/>
                <w:lang w:val="tt-RU"/>
              </w:rPr>
              <w:t>Г. Моратов “Корыч шулай чыныкты”</w:t>
            </w:r>
          </w:p>
        </w:tc>
      </w:tr>
      <w:tr w:rsidR="001739DB" w:rsidRPr="001739DB" w:rsidTr="00E636BE">
        <w:trPr>
          <w:trHeight w:val="1932"/>
        </w:trPr>
        <w:tc>
          <w:tcPr>
            <w:tcW w:w="582" w:type="dxa"/>
            <w:tcBorders>
              <w:top w:val="single" w:sz="4" w:space="0" w:color="auto"/>
              <w:left w:val="single" w:sz="4" w:space="0" w:color="auto"/>
              <w:right w:val="single" w:sz="4" w:space="0" w:color="auto"/>
            </w:tcBorders>
            <w:hideMark/>
          </w:tcPr>
          <w:p w:rsidR="001739DB" w:rsidRDefault="00811043" w:rsidP="00696629">
            <w:pPr>
              <w:spacing w:after="0" w:line="240" w:lineRule="auto"/>
              <w:jc w:val="both"/>
              <w:rPr>
                <w:rFonts w:ascii="Times New Roman" w:hAnsi="Times New Roman"/>
                <w:sz w:val="24"/>
                <w:szCs w:val="24"/>
                <w:lang w:val="tt-RU"/>
              </w:rPr>
            </w:pPr>
            <w:r>
              <w:rPr>
                <w:rFonts w:ascii="Times New Roman" w:hAnsi="Times New Roman"/>
                <w:sz w:val="24"/>
                <w:szCs w:val="24"/>
                <w:lang w:val="tt-RU"/>
              </w:rPr>
              <w:t>17</w:t>
            </w:r>
          </w:p>
        </w:tc>
        <w:tc>
          <w:tcPr>
            <w:tcW w:w="1887"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Мин яратам сине, Татар-стан!</w:t>
            </w:r>
          </w:p>
          <w:p w:rsidR="001739DB" w:rsidRDefault="001739DB" w:rsidP="000A2BA1">
            <w:pPr>
              <w:spacing w:after="0" w:line="240" w:lineRule="auto"/>
              <w:jc w:val="both"/>
              <w:rPr>
                <w:rFonts w:ascii="Times New Roman" w:hAnsi="Times New Roman"/>
                <w:sz w:val="24"/>
                <w:szCs w:val="24"/>
                <w:lang w:val="tt-RU"/>
              </w:rPr>
            </w:pPr>
            <w:r>
              <w:rPr>
                <w:rFonts w:ascii="Times New Roman" w:hAnsi="Times New Roman"/>
                <w:sz w:val="24"/>
                <w:szCs w:val="24"/>
                <w:lang w:val="tt-RU"/>
              </w:rPr>
              <w:t>Казан — спорт каласы. Йомгаклау дәресе</w:t>
            </w:r>
          </w:p>
        </w:tc>
        <w:tc>
          <w:tcPr>
            <w:tcW w:w="2428"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Г. Бәширов “Безнең Татарстан”. </w:t>
            </w:r>
          </w:p>
          <w:p w:rsidR="001739DB" w:rsidRDefault="001739DB" w:rsidP="00C4326D">
            <w:pPr>
              <w:spacing w:after="0" w:line="240" w:lineRule="auto"/>
              <w:jc w:val="both"/>
              <w:rPr>
                <w:rFonts w:ascii="Times New Roman" w:hAnsi="Times New Roman"/>
                <w:sz w:val="24"/>
                <w:szCs w:val="24"/>
                <w:lang w:val="tt-RU"/>
              </w:rPr>
            </w:pPr>
            <w:r>
              <w:rPr>
                <w:rFonts w:ascii="Times New Roman" w:hAnsi="Times New Roman"/>
                <w:sz w:val="24"/>
                <w:szCs w:val="24"/>
                <w:lang w:val="tt-RU"/>
              </w:rPr>
              <w:t>Йолдыз “Спортчы Шүрәле ”</w:t>
            </w:r>
          </w:p>
        </w:tc>
        <w:tc>
          <w:tcPr>
            <w:tcW w:w="2011"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Р. Фәйзуллин “Нефт</w:t>
            </w:r>
            <w:r>
              <w:rPr>
                <w:rFonts w:ascii="Times New Roman" w:hAnsi="Times New Roman"/>
                <w:sz w:val="24"/>
                <w:szCs w:val="24"/>
              </w:rPr>
              <w:t>ь</w:t>
            </w:r>
            <w:r>
              <w:rPr>
                <w:rFonts w:ascii="Times New Roman" w:hAnsi="Times New Roman"/>
                <w:sz w:val="24"/>
                <w:szCs w:val="24"/>
                <w:lang w:val="tt-RU"/>
              </w:rPr>
              <w:t>”, “Безнең КамАЗ”</w:t>
            </w:r>
          </w:p>
          <w:p w:rsidR="001739DB" w:rsidRDefault="001739DB" w:rsidP="00AC6903">
            <w:pPr>
              <w:spacing w:after="0" w:line="240" w:lineRule="auto"/>
              <w:jc w:val="both"/>
              <w:rPr>
                <w:rFonts w:ascii="Times New Roman" w:hAnsi="Times New Roman"/>
                <w:sz w:val="24"/>
                <w:szCs w:val="24"/>
                <w:lang w:val="tt-RU"/>
              </w:rPr>
            </w:pPr>
            <w:r>
              <w:rPr>
                <w:rFonts w:ascii="Times New Roman" w:hAnsi="Times New Roman"/>
                <w:sz w:val="24"/>
                <w:szCs w:val="24"/>
                <w:lang w:val="tt-RU"/>
              </w:rPr>
              <w:t>Г. Гыйл</w:t>
            </w:r>
            <w:proofErr w:type="spellStart"/>
            <w:r>
              <w:rPr>
                <w:rFonts w:ascii="Times New Roman" w:hAnsi="Times New Roman"/>
                <w:sz w:val="24"/>
                <w:szCs w:val="24"/>
              </w:rPr>
              <w:t>ьманов</w:t>
            </w:r>
            <w:proofErr w:type="spellEnd"/>
            <w:r>
              <w:rPr>
                <w:rFonts w:ascii="Times New Roman" w:hAnsi="Times New Roman"/>
                <w:sz w:val="24"/>
                <w:szCs w:val="24"/>
              </w:rPr>
              <w:t xml:space="preserve"> «Универсиада»</w:t>
            </w:r>
          </w:p>
        </w:tc>
        <w:tc>
          <w:tcPr>
            <w:tcW w:w="2663" w:type="dxa"/>
            <w:tcBorders>
              <w:top w:val="single" w:sz="4" w:space="0" w:color="auto"/>
              <w:left w:val="single" w:sz="4" w:space="0" w:color="auto"/>
              <w:right w:val="single" w:sz="4" w:space="0" w:color="auto"/>
            </w:tcBorders>
            <w:hideMark/>
          </w:tcPr>
          <w:p w:rsidR="001739DB" w:rsidRDefault="001739DB">
            <w:pPr>
              <w:spacing w:after="0" w:line="240" w:lineRule="auto"/>
              <w:jc w:val="both"/>
              <w:rPr>
                <w:rFonts w:ascii="Times New Roman" w:hAnsi="Times New Roman"/>
                <w:sz w:val="24"/>
                <w:szCs w:val="24"/>
                <w:lang w:val="tt-RU"/>
              </w:rPr>
            </w:pPr>
            <w:r>
              <w:rPr>
                <w:rFonts w:ascii="Times New Roman" w:hAnsi="Times New Roman"/>
                <w:sz w:val="24"/>
                <w:szCs w:val="24"/>
                <w:lang w:val="tt-RU"/>
              </w:rPr>
              <w:t>Р. Харис “Игенче җыры”</w:t>
            </w:r>
          </w:p>
          <w:p w:rsidR="001739DB" w:rsidRDefault="001739DB" w:rsidP="00E636BE">
            <w:pPr>
              <w:spacing w:after="0" w:line="240" w:lineRule="auto"/>
              <w:jc w:val="both"/>
              <w:rPr>
                <w:rFonts w:ascii="Times New Roman" w:hAnsi="Times New Roman"/>
                <w:sz w:val="24"/>
                <w:szCs w:val="24"/>
                <w:lang w:val="tt-RU"/>
              </w:rPr>
            </w:pPr>
            <w:r>
              <w:rPr>
                <w:rFonts w:ascii="Times New Roman" w:hAnsi="Times New Roman"/>
                <w:sz w:val="24"/>
                <w:szCs w:val="24"/>
                <w:lang w:val="tt-RU"/>
              </w:rPr>
              <w:t>Р. Миңнуллин “Кунакка килегез”. Музей йортына сәяхәт.</w:t>
            </w:r>
          </w:p>
        </w:tc>
      </w:tr>
    </w:tbl>
    <w:p w:rsidR="00693CC4" w:rsidRDefault="00693CC4" w:rsidP="00693CC4">
      <w:pPr>
        <w:spacing w:after="0"/>
        <w:jc w:val="both"/>
        <w:rPr>
          <w:rFonts w:ascii="Times New Roman" w:hAnsi="Times New Roman"/>
          <w:sz w:val="28"/>
          <w:szCs w:val="28"/>
          <w:lang w:val="tt-RU"/>
        </w:rPr>
      </w:pPr>
    </w:p>
    <w:p w:rsidR="00693CC4" w:rsidRPr="00811043" w:rsidRDefault="000504ED">
      <w:pPr>
        <w:rPr>
          <w:rFonts w:ascii="Times New Roman" w:hAnsi="Times New Roman"/>
          <w:sz w:val="32"/>
          <w:szCs w:val="32"/>
          <w:lang w:val="tt-RU"/>
        </w:rPr>
      </w:pPr>
      <w:r>
        <w:rPr>
          <w:rFonts w:ascii="Times New Roman" w:hAnsi="Times New Roman"/>
          <w:sz w:val="32"/>
          <w:szCs w:val="32"/>
          <w:lang w:val="tt-RU"/>
        </w:rPr>
        <w:t>1 нче кисәктә 17</w:t>
      </w:r>
      <w:r w:rsidR="00811043" w:rsidRPr="00811043">
        <w:rPr>
          <w:rFonts w:ascii="Times New Roman" w:hAnsi="Times New Roman"/>
          <w:sz w:val="32"/>
          <w:szCs w:val="32"/>
          <w:lang w:val="tt-RU"/>
        </w:rPr>
        <w:t xml:space="preserve"> сәг,</w:t>
      </w:r>
      <w:r>
        <w:rPr>
          <w:rFonts w:ascii="Times New Roman" w:hAnsi="Times New Roman"/>
          <w:sz w:val="32"/>
          <w:szCs w:val="32"/>
          <w:lang w:val="tt-RU"/>
        </w:rPr>
        <w:t xml:space="preserve"> 2 нче кисәктә 17 сәг. Барысы 34</w:t>
      </w:r>
      <w:bookmarkStart w:id="0" w:name="_GoBack"/>
      <w:bookmarkEnd w:id="0"/>
      <w:r w:rsidR="00811043" w:rsidRPr="00811043">
        <w:rPr>
          <w:rFonts w:ascii="Times New Roman" w:hAnsi="Times New Roman"/>
          <w:sz w:val="32"/>
          <w:szCs w:val="32"/>
          <w:lang w:val="tt-RU"/>
        </w:rPr>
        <w:t xml:space="preserve"> сәгать</w:t>
      </w:r>
    </w:p>
    <w:sectPr w:rsidR="00693CC4" w:rsidRPr="00811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28F"/>
    <w:multiLevelType w:val="hybridMultilevel"/>
    <w:tmpl w:val="13E22E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830ADF"/>
    <w:multiLevelType w:val="hybridMultilevel"/>
    <w:tmpl w:val="B32AD9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C14F05"/>
    <w:multiLevelType w:val="hybridMultilevel"/>
    <w:tmpl w:val="84BA48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A483D44"/>
    <w:multiLevelType w:val="hybridMultilevel"/>
    <w:tmpl w:val="57C827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C4"/>
    <w:rsid w:val="000504ED"/>
    <w:rsid w:val="00132D2C"/>
    <w:rsid w:val="00144AA2"/>
    <w:rsid w:val="001739DB"/>
    <w:rsid w:val="001C6B72"/>
    <w:rsid w:val="00336C35"/>
    <w:rsid w:val="0038266B"/>
    <w:rsid w:val="00395D4B"/>
    <w:rsid w:val="004350B4"/>
    <w:rsid w:val="00693CC4"/>
    <w:rsid w:val="00811043"/>
    <w:rsid w:val="0087246F"/>
    <w:rsid w:val="00AA1B54"/>
    <w:rsid w:val="00B17EB2"/>
    <w:rsid w:val="00C019B4"/>
    <w:rsid w:val="00C15842"/>
    <w:rsid w:val="00E019AE"/>
    <w:rsid w:val="00E32033"/>
    <w:rsid w:val="00E70EB5"/>
    <w:rsid w:val="00F207C4"/>
    <w:rsid w:val="00FD04EC"/>
    <w:rsid w:val="00FD5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C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C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9492">
      <w:bodyDiv w:val="1"/>
      <w:marLeft w:val="0"/>
      <w:marRight w:val="0"/>
      <w:marTop w:val="0"/>
      <w:marBottom w:val="0"/>
      <w:divBdr>
        <w:top w:val="none" w:sz="0" w:space="0" w:color="auto"/>
        <w:left w:val="none" w:sz="0" w:space="0" w:color="auto"/>
        <w:bottom w:val="none" w:sz="0" w:space="0" w:color="auto"/>
        <w:right w:val="none" w:sz="0" w:space="0" w:color="auto"/>
      </w:divBdr>
    </w:div>
    <w:div w:id="1444880456">
      <w:bodyDiv w:val="1"/>
      <w:marLeft w:val="0"/>
      <w:marRight w:val="0"/>
      <w:marTop w:val="0"/>
      <w:marBottom w:val="0"/>
      <w:divBdr>
        <w:top w:val="none" w:sz="0" w:space="0" w:color="auto"/>
        <w:left w:val="none" w:sz="0" w:space="0" w:color="auto"/>
        <w:bottom w:val="none" w:sz="0" w:space="0" w:color="auto"/>
        <w:right w:val="none" w:sz="0" w:space="0" w:color="auto"/>
      </w:divBdr>
    </w:div>
    <w:div w:id="1455834038">
      <w:bodyDiv w:val="1"/>
      <w:marLeft w:val="0"/>
      <w:marRight w:val="0"/>
      <w:marTop w:val="0"/>
      <w:marBottom w:val="0"/>
      <w:divBdr>
        <w:top w:val="none" w:sz="0" w:space="0" w:color="auto"/>
        <w:left w:val="none" w:sz="0" w:space="0" w:color="auto"/>
        <w:bottom w:val="none" w:sz="0" w:space="0" w:color="auto"/>
        <w:right w:val="none" w:sz="0" w:space="0" w:color="auto"/>
      </w:divBdr>
    </w:div>
    <w:div w:id="174314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D73E6-A774-4465-BE2F-0F7B29C7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18</Pages>
  <Words>4512</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Наиль</cp:lastModifiedBy>
  <cp:revision>2</cp:revision>
  <dcterms:created xsi:type="dcterms:W3CDTF">2018-04-23T10:53:00Z</dcterms:created>
  <dcterms:modified xsi:type="dcterms:W3CDTF">2018-05-02T17:10:00Z</dcterms:modified>
</cp:coreProperties>
</file>